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0F325" w14:textId="77777777" w:rsidR="00B81150" w:rsidRPr="00656BBC" w:rsidRDefault="00B81150" w:rsidP="00595180">
      <w:pPr>
        <w:rPr>
          <w:rFonts w:ascii="Urban Grotesk LiSe" w:hAnsi="Urban Grotesk LiSe"/>
        </w:rPr>
      </w:pPr>
    </w:p>
    <w:p w14:paraId="087CAB63" w14:textId="30B5F1F1" w:rsidR="00B81150" w:rsidRPr="003D57A4" w:rsidRDefault="00B81150" w:rsidP="003D57A4">
      <w:pPr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57A4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Provozní řád </w:t>
      </w:r>
      <w:r w:rsidR="003D57A4" w:rsidRPr="003D57A4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Dětského dopravního hřiště (DDH)</w:t>
      </w:r>
    </w:p>
    <w:p w14:paraId="31C79962" w14:textId="7DFC9652" w:rsidR="00B81150" w:rsidRPr="003D57A4" w:rsidRDefault="00B81150" w:rsidP="003D57A4">
      <w:pPr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57A4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Žižkova </w:t>
      </w:r>
      <w:r w:rsidR="003D57A4" w:rsidRPr="003D57A4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1905, Litoměřice</w:t>
      </w:r>
    </w:p>
    <w:p w14:paraId="515402B7" w14:textId="77777777" w:rsidR="00B81150" w:rsidRPr="00656BBC" w:rsidRDefault="00B81150" w:rsidP="0091533F">
      <w:pPr>
        <w:rPr>
          <w:rFonts w:ascii="Urban Grotesk LiSe" w:hAnsi="Urban Grotesk LiSe"/>
          <w:b/>
        </w:rPr>
      </w:pPr>
    </w:p>
    <w:p w14:paraId="1EF91693" w14:textId="77777777" w:rsidR="007B000E" w:rsidRPr="00656BBC" w:rsidRDefault="00B81150" w:rsidP="00C46946">
      <w:pPr>
        <w:pStyle w:val="Zkladntext21"/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 xml:space="preserve">Právní předpisy a pokyny vztahující se k provozování dětských a sportovních hřišť </w:t>
      </w:r>
    </w:p>
    <w:p w14:paraId="54E3D50D" w14:textId="77777777" w:rsidR="00B81150" w:rsidRDefault="00B81150" w:rsidP="00C46946">
      <w:pPr>
        <w:pStyle w:val="Zkladntext21"/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a tělocvičných zařízení:</w:t>
      </w:r>
    </w:p>
    <w:p w14:paraId="4C8D3C64" w14:textId="77777777" w:rsidR="003D57A4" w:rsidRPr="00656BBC" w:rsidRDefault="003D57A4" w:rsidP="00C46946">
      <w:pPr>
        <w:pStyle w:val="Zkladntext21"/>
        <w:rPr>
          <w:rFonts w:ascii="Urban Grotesk LiSe" w:hAnsi="Urban Grotesk LiSe"/>
          <w:sz w:val="24"/>
        </w:rPr>
      </w:pPr>
    </w:p>
    <w:p w14:paraId="437130C9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 xml:space="preserve">Zákon ze dne </w:t>
      </w:r>
      <w:r w:rsidR="0091533F" w:rsidRPr="00656BBC">
        <w:rPr>
          <w:rFonts w:ascii="Urban Grotesk LiSe" w:hAnsi="Urban Grotesk LiSe"/>
          <w:sz w:val="24"/>
        </w:rPr>
        <w:t>89/2012 Sb.</w:t>
      </w:r>
      <w:r w:rsidRPr="00656BBC">
        <w:rPr>
          <w:rFonts w:ascii="Urban Grotesk LiSe" w:hAnsi="Urban Grotesk LiSe"/>
          <w:sz w:val="24"/>
        </w:rPr>
        <w:t xml:space="preserve"> občanský zákoník;</w:t>
      </w:r>
    </w:p>
    <w:p w14:paraId="6869596C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Zákon č. 40/2009 Sb., trestní zákoník;</w:t>
      </w:r>
    </w:p>
    <w:p w14:paraId="2C986C3D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Zákon č. 634/1992 Sb., o ochraně spotřebitele, ve znění pozdějších předpisů;</w:t>
      </w:r>
    </w:p>
    <w:p w14:paraId="6E7D1821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Zákon č. 22/1997 Sb., o technických požadavcích na výrobky a o změně a doplnění některých zákonů, ve znění pozdějších předpisů;</w:t>
      </w:r>
    </w:p>
    <w:p w14:paraId="50139E20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Zákon č. 561/2004 Sb., o předškolním, základním, středním, vyšším odborném a jiném</w:t>
      </w:r>
      <w:r w:rsidR="0091533F" w:rsidRPr="00656BBC">
        <w:rPr>
          <w:rFonts w:ascii="Urban Grotesk LiSe" w:hAnsi="Urban Grotesk LiSe"/>
          <w:sz w:val="24"/>
        </w:rPr>
        <w:t xml:space="preserve"> </w:t>
      </w:r>
      <w:r w:rsidRPr="00656BBC">
        <w:rPr>
          <w:rFonts w:ascii="Urban Grotesk LiSe" w:hAnsi="Urban Grotesk LiSe"/>
          <w:sz w:val="24"/>
        </w:rPr>
        <w:t>vzdělávání (školský zákon), ve znění pozdějších předpisů;</w:t>
      </w:r>
    </w:p>
    <w:p w14:paraId="1BA62072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Zákon č. 283/2006 Sb., o územním plánování a stavebním řádu (stavební zákon), ve znění</w:t>
      </w:r>
      <w:r w:rsidR="0091533F" w:rsidRPr="00656BBC">
        <w:rPr>
          <w:rFonts w:ascii="Urban Grotesk LiSe" w:hAnsi="Urban Grotesk LiSe"/>
          <w:sz w:val="24"/>
        </w:rPr>
        <w:t xml:space="preserve"> </w:t>
      </w:r>
      <w:r w:rsidRPr="00656BBC">
        <w:rPr>
          <w:rFonts w:ascii="Urban Grotesk LiSe" w:hAnsi="Urban Grotesk LiSe"/>
          <w:sz w:val="24"/>
        </w:rPr>
        <w:t>pozdějších předpisů;</w:t>
      </w:r>
    </w:p>
    <w:p w14:paraId="4F3781B1" w14:textId="77777777" w:rsidR="00B81150" w:rsidRPr="00656BBC" w:rsidRDefault="00B81150" w:rsidP="00C46946">
      <w:pPr>
        <w:pStyle w:val="Zkladntext21"/>
        <w:numPr>
          <w:ilvl w:val="0"/>
          <w:numId w:val="13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 xml:space="preserve">Zákon č. 361/ 2000 Sb. o provozu na pozemních komunikacích </w:t>
      </w:r>
      <w:r w:rsidRPr="00656BBC">
        <w:rPr>
          <w:rFonts w:ascii="Urban Grotesk LiSe" w:hAnsi="Urban Grotesk LiSe"/>
          <w:color w:val="000000"/>
          <w:sz w:val="24"/>
        </w:rPr>
        <w:t>§ 58 odst. 1)</w:t>
      </w:r>
    </w:p>
    <w:p w14:paraId="1F7739B2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Zákon č. 102/2001 Sb., o obecné bezpečnosti výrobků a o změně některých zákonů (zákon o</w:t>
      </w:r>
      <w:r w:rsidR="0091533F" w:rsidRPr="00656BBC">
        <w:rPr>
          <w:rFonts w:ascii="Urban Grotesk LiSe" w:hAnsi="Urban Grotesk LiSe"/>
          <w:sz w:val="24"/>
        </w:rPr>
        <w:t xml:space="preserve"> </w:t>
      </w:r>
      <w:r w:rsidRPr="00656BBC">
        <w:rPr>
          <w:rFonts w:ascii="Urban Grotesk LiSe" w:hAnsi="Urban Grotesk LiSe"/>
          <w:sz w:val="24"/>
        </w:rPr>
        <w:t>obecné bezpečnosti výrobků) ve znění pozdějších předpisů;</w:t>
      </w:r>
    </w:p>
    <w:p w14:paraId="3BED25B3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Nařízení vlády č. 173/1997 Sb., kterým se stanoví vybrané výrobky k posuzování shody, ve</w:t>
      </w:r>
      <w:r w:rsidR="0091533F" w:rsidRPr="00656BBC">
        <w:rPr>
          <w:rFonts w:ascii="Urban Grotesk LiSe" w:hAnsi="Urban Grotesk LiSe"/>
          <w:sz w:val="24"/>
        </w:rPr>
        <w:t xml:space="preserve"> </w:t>
      </w:r>
      <w:r w:rsidRPr="00656BBC">
        <w:rPr>
          <w:rFonts w:ascii="Urban Grotesk LiSe" w:hAnsi="Urban Grotesk LiSe"/>
          <w:sz w:val="24"/>
        </w:rPr>
        <w:t>znění pozdějších předpisů;</w:t>
      </w:r>
    </w:p>
    <w:p w14:paraId="13CC1B2C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Nařízení vlády č. 378/2001 Sb., kterým se stanoví bližší požadavky na bezpečný provoz a</w:t>
      </w:r>
      <w:r w:rsidR="0091533F" w:rsidRPr="00656BBC">
        <w:rPr>
          <w:rFonts w:ascii="Urban Grotesk LiSe" w:hAnsi="Urban Grotesk LiSe"/>
          <w:sz w:val="24"/>
        </w:rPr>
        <w:t xml:space="preserve"> </w:t>
      </w:r>
      <w:r w:rsidRPr="00656BBC">
        <w:rPr>
          <w:rFonts w:ascii="Urban Grotesk LiSe" w:hAnsi="Urban Grotesk LiSe"/>
          <w:sz w:val="24"/>
        </w:rPr>
        <w:t>používání strojů, technických zařízení, přístrojů a nářadí, ve znění pozdějších předpisů;</w:t>
      </w:r>
    </w:p>
    <w:p w14:paraId="183B23FB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Vyhláška č. 410/2005 Sb., o hygienických požadavcích na prostory a provoz zařízení a</w:t>
      </w:r>
    </w:p>
    <w:p w14:paraId="2FE0021E" w14:textId="77777777" w:rsidR="00B81150" w:rsidRPr="00656BBC" w:rsidRDefault="00B81150" w:rsidP="00C46946">
      <w:pPr>
        <w:pStyle w:val="Zkladntext21"/>
        <w:ind w:firstLine="708"/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provozoven pro výchovu a vzdělávání dětí a mladistvých;</w:t>
      </w:r>
    </w:p>
    <w:p w14:paraId="3FBDF9A3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Vyhláška č. 64/2005 Sb., o evidenci úrazů dětí, žáků a studentů;</w:t>
      </w:r>
    </w:p>
    <w:p w14:paraId="761EB9A7" w14:textId="06D31366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 xml:space="preserve">Metodický pokyn č.j. 37014/2005 k zajištění bezpečnosti a ochrany zdraví dětí, žáků a </w:t>
      </w:r>
      <w:r w:rsidR="00935EDA" w:rsidRPr="00656BBC">
        <w:rPr>
          <w:rFonts w:ascii="Urban Grotesk LiSe" w:hAnsi="Urban Grotesk LiSe"/>
          <w:sz w:val="24"/>
        </w:rPr>
        <w:t>studentů ve</w:t>
      </w:r>
      <w:r w:rsidRPr="00656BBC">
        <w:rPr>
          <w:rFonts w:ascii="Urban Grotesk LiSe" w:hAnsi="Urban Grotesk LiSe"/>
          <w:sz w:val="24"/>
        </w:rPr>
        <w:t xml:space="preserve"> školách a školských zařízeních zřizovaných MŠMT;</w:t>
      </w:r>
    </w:p>
    <w:p w14:paraId="13C53AE6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ČSN EN 1176-7 Zařízení dětských hřišť – Část 7: Pokyny pro zřizování, kontrolu, údržbu a</w:t>
      </w:r>
      <w:r w:rsidR="0091533F" w:rsidRPr="00656BBC">
        <w:rPr>
          <w:rFonts w:ascii="Urban Grotesk LiSe" w:hAnsi="Urban Grotesk LiSe"/>
          <w:sz w:val="24"/>
        </w:rPr>
        <w:t xml:space="preserve"> </w:t>
      </w:r>
      <w:r w:rsidRPr="00656BBC">
        <w:rPr>
          <w:rFonts w:ascii="Urban Grotesk LiSe" w:hAnsi="Urban Grotesk LiSe"/>
          <w:sz w:val="24"/>
        </w:rPr>
        <w:t>provoz;</w:t>
      </w:r>
    </w:p>
    <w:p w14:paraId="10714D85" w14:textId="77777777" w:rsidR="00B81150" w:rsidRPr="00656BBC" w:rsidRDefault="00B81150" w:rsidP="00C46946">
      <w:pPr>
        <w:pStyle w:val="Zkladntext21"/>
        <w:numPr>
          <w:ilvl w:val="0"/>
          <w:numId w:val="12"/>
        </w:numPr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>ČSN EN 15312 Víceúčelová sportovní zařízení s volným přístupem;</w:t>
      </w:r>
    </w:p>
    <w:p w14:paraId="65B79120" w14:textId="77777777" w:rsidR="00B81150" w:rsidRPr="00656BBC" w:rsidRDefault="00B81150" w:rsidP="00C46946">
      <w:pPr>
        <w:jc w:val="both"/>
        <w:rPr>
          <w:rFonts w:ascii="Urban Grotesk LiSe" w:hAnsi="Urban Grotesk LiSe"/>
          <w:u w:val="single"/>
        </w:rPr>
      </w:pPr>
    </w:p>
    <w:p w14:paraId="4E47601A" w14:textId="77777777" w:rsidR="00B81150" w:rsidRPr="00656BBC" w:rsidRDefault="00B81150" w:rsidP="007310D3">
      <w:pPr>
        <w:jc w:val="both"/>
        <w:rPr>
          <w:rFonts w:ascii="Urban Grotesk LiSe" w:hAnsi="Urban Grotesk LiSe"/>
          <w:b/>
          <w:caps/>
          <w:kern w:val="24"/>
        </w:rPr>
      </w:pPr>
      <w:r w:rsidRPr="00656BBC">
        <w:rPr>
          <w:rFonts w:ascii="Urban Grotesk LiSe" w:hAnsi="Urban Grotesk LiSe"/>
          <w:b/>
          <w:caps/>
          <w:kern w:val="24"/>
        </w:rPr>
        <w:t>Zásady provozního řádu DDH</w:t>
      </w:r>
    </w:p>
    <w:p w14:paraId="233E995E" w14:textId="77777777" w:rsidR="00B81150" w:rsidRPr="00656BBC" w:rsidRDefault="00B81150" w:rsidP="007310D3">
      <w:pPr>
        <w:jc w:val="both"/>
        <w:rPr>
          <w:rFonts w:ascii="Urban Grotesk LiSe" w:hAnsi="Urban Grotesk LiSe"/>
          <w:b/>
          <w:caps/>
          <w:kern w:val="24"/>
        </w:rPr>
      </w:pPr>
    </w:p>
    <w:p w14:paraId="338E6F69" w14:textId="77777777" w:rsidR="00B81150" w:rsidRPr="00656BBC" w:rsidRDefault="00B81150" w:rsidP="007310D3">
      <w:pPr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dle zákona č. 258/2000 Sb., o ochraně veřejného zdraví a o změně některých souvisejících zákonů, ve znění pozdějších předpisů.</w:t>
      </w:r>
    </w:p>
    <w:p w14:paraId="7A54D4D3" w14:textId="77777777" w:rsidR="00B81150" w:rsidRPr="00656BBC" w:rsidRDefault="00B81150" w:rsidP="007310D3">
      <w:pPr>
        <w:jc w:val="both"/>
        <w:rPr>
          <w:rFonts w:ascii="Urban Grotesk LiSe" w:hAnsi="Urban Grotesk LiSe"/>
        </w:rPr>
      </w:pPr>
    </w:p>
    <w:p w14:paraId="2375A002" w14:textId="77777777" w:rsidR="00B81150" w:rsidRPr="00656BBC" w:rsidRDefault="00B81150" w:rsidP="007310D3">
      <w:pPr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Zařízení</w:t>
      </w:r>
      <w:r w:rsidR="00634746" w:rsidRPr="00656BBC">
        <w:rPr>
          <w:rFonts w:ascii="Urban Grotesk LiSe" w:hAnsi="Urban Grotesk LiSe"/>
        </w:rPr>
        <w:t xml:space="preserve"> pro výchovu a vzdělání upravuje</w:t>
      </w:r>
      <w:r w:rsidRPr="00656BBC">
        <w:rPr>
          <w:rFonts w:ascii="Urban Grotesk LiSe" w:hAnsi="Urban Grotesk LiSe"/>
        </w:rPr>
        <w:t xml:space="preserve"> režim dne zohledňující věkové a fyzické zvláštnosti dětí a mladistvých, podmínky jejich pohybové výchovy a otužování, režim, stravování včetně pitného režimu v provozním řádu. (§ 7 odst. 2 zákona č. 258/20000 Sb., o ochraně veřejného zdraví a o změně některých souvisejících zákonů, ve znění pozdějších předpisů). Orgány ochrany veřejného zdraví mohou nařídit úpravu provozního řádu, pokud podmínky v něm uvedené nevedou k ochraně zdraví. (§ 84 odst. 1 písm. i) zákona č. 258/20000 Sb., o ochraně veřejného zdraví a o změně některých souvisejících zákonů, ve znění pozdějších předpisů).</w:t>
      </w:r>
    </w:p>
    <w:p w14:paraId="72884238" w14:textId="77777777" w:rsidR="00B81150" w:rsidRPr="00656BBC" w:rsidRDefault="00B81150" w:rsidP="007310D3">
      <w:pPr>
        <w:pStyle w:val="Zkladntext21"/>
        <w:rPr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lastRenderedPageBreak/>
        <w:t>Dětské dopravní hřiště plní úkoly dané celostátními programy k výuce dopravní výchovy na základě usnesení Rady vlády České republiky pro bezpečnost silničního provozu ze dne 11. června 2007 č. 642.</w:t>
      </w:r>
    </w:p>
    <w:p w14:paraId="706141D9" w14:textId="77777777" w:rsidR="008D71D1" w:rsidRPr="00656BBC" w:rsidRDefault="008D71D1" w:rsidP="007310D3">
      <w:pPr>
        <w:pStyle w:val="Zkladntext21"/>
        <w:rPr>
          <w:rFonts w:ascii="Urban Grotesk LiSe" w:hAnsi="Urban Grotesk LiSe"/>
          <w:sz w:val="24"/>
        </w:rPr>
      </w:pPr>
    </w:p>
    <w:p w14:paraId="282C568C" w14:textId="4E22EA77" w:rsidR="0008698F" w:rsidRPr="00656BBC" w:rsidRDefault="0008698F" w:rsidP="00656BBC">
      <w:pPr>
        <w:spacing w:after="120"/>
        <w:jc w:val="both"/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Adresa:</w:t>
      </w:r>
      <w:r w:rsidR="00580B24" w:rsidRPr="00656BBC">
        <w:rPr>
          <w:rFonts w:ascii="Urban Grotesk LiSe" w:hAnsi="Urban Grotesk LiSe"/>
          <w:b/>
          <w:bCs/>
        </w:rPr>
        <w:t xml:space="preserve"> </w:t>
      </w:r>
      <w:r w:rsidR="00BB2583" w:rsidRPr="00656BBC">
        <w:rPr>
          <w:rFonts w:ascii="Urban Grotesk LiSe" w:hAnsi="Urban Grotesk LiSe"/>
          <w:bCs/>
        </w:rPr>
        <w:t>Dětské dopravní hřiště Litoměřice,</w:t>
      </w:r>
      <w:r w:rsidRPr="00656BBC">
        <w:rPr>
          <w:rFonts w:ascii="Urban Grotesk LiSe" w:hAnsi="Urban Grotesk LiSe"/>
          <w:bCs/>
        </w:rPr>
        <w:t xml:space="preserve"> Ž</w:t>
      </w:r>
      <w:r w:rsidR="00BB2583" w:rsidRPr="00656BBC">
        <w:rPr>
          <w:rFonts w:ascii="Urban Grotesk LiSe" w:hAnsi="Urban Grotesk LiSe"/>
          <w:bCs/>
        </w:rPr>
        <w:t>ižkova</w:t>
      </w:r>
      <w:r w:rsidRPr="00656BBC">
        <w:rPr>
          <w:rFonts w:ascii="Urban Grotesk LiSe" w:hAnsi="Urban Grotesk LiSe"/>
          <w:bCs/>
        </w:rPr>
        <w:t xml:space="preserve"> 1905, </w:t>
      </w:r>
      <w:r w:rsidR="00BB2583" w:rsidRPr="00656BBC">
        <w:rPr>
          <w:rFonts w:ascii="Urban Grotesk LiSe" w:hAnsi="Urban Grotesk LiSe"/>
          <w:bCs/>
        </w:rPr>
        <w:t>Litoměřice 412 01</w:t>
      </w:r>
    </w:p>
    <w:p w14:paraId="6C5C775D" w14:textId="393E1281" w:rsidR="000D495B" w:rsidRPr="00656BBC" w:rsidRDefault="000D495B" w:rsidP="00656BBC">
      <w:p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  <w:b/>
        </w:rPr>
        <w:t xml:space="preserve">Odpovědná osoba: </w:t>
      </w:r>
      <w:r w:rsidRPr="00656BBC">
        <w:rPr>
          <w:rFonts w:ascii="Urban Grotesk LiSe" w:hAnsi="Urban Grotesk LiSe"/>
        </w:rPr>
        <w:t>Mgr. Václav Bayer, ředitel DDM Rozmarýn Litoměřice</w:t>
      </w:r>
      <w:r w:rsidRPr="00656BBC">
        <w:rPr>
          <w:rFonts w:ascii="Urban Grotesk LiSe" w:hAnsi="Urban Grotesk LiSe"/>
        </w:rPr>
        <w:t xml:space="preserve"> (721 374</w:t>
      </w:r>
      <w:r w:rsidR="00580B24" w:rsidRPr="00656BBC">
        <w:rPr>
          <w:rFonts w:ascii="Urban Grotesk LiSe" w:hAnsi="Urban Grotesk LiSe"/>
        </w:rPr>
        <w:t> </w:t>
      </w:r>
      <w:r w:rsidRPr="00656BBC">
        <w:rPr>
          <w:rFonts w:ascii="Urban Grotesk LiSe" w:hAnsi="Urban Grotesk LiSe"/>
        </w:rPr>
        <w:t>133)</w:t>
      </w:r>
    </w:p>
    <w:p w14:paraId="700E9EEC" w14:textId="54FB4F2F" w:rsidR="00580B24" w:rsidRPr="00656BBC" w:rsidRDefault="00580B24" w:rsidP="00656BBC">
      <w:pPr>
        <w:spacing w:after="120"/>
        <w:jc w:val="both"/>
        <w:rPr>
          <w:rFonts w:ascii="Urban Grotesk LiSe" w:hAnsi="Urban Grotesk LiSe"/>
          <w:bCs/>
        </w:rPr>
      </w:pPr>
      <w:r w:rsidRPr="00656BBC">
        <w:rPr>
          <w:rFonts w:ascii="Urban Grotesk LiSe" w:hAnsi="Urban Grotesk LiSe"/>
          <w:b/>
          <w:bCs/>
        </w:rPr>
        <w:t>Provozovatel:</w:t>
      </w:r>
      <w:r w:rsidRPr="00656BBC">
        <w:rPr>
          <w:rFonts w:ascii="Urban Grotesk LiSe" w:hAnsi="Urban Grotesk LiSe"/>
        </w:rPr>
        <w:t xml:space="preserve"> Dům dětí a mládeže Rozmarýn </w:t>
      </w:r>
      <w:proofErr w:type="spellStart"/>
      <w:r w:rsidRPr="00656BBC">
        <w:rPr>
          <w:rFonts w:ascii="Urban Grotesk LiSe" w:hAnsi="Urban Grotesk LiSe"/>
        </w:rPr>
        <w:t>Plešivecká</w:t>
      </w:r>
      <w:proofErr w:type="spellEnd"/>
      <w:r w:rsidRPr="00656BBC">
        <w:rPr>
          <w:rFonts w:ascii="Urban Grotesk LiSe" w:hAnsi="Urban Grotesk LiSe"/>
        </w:rPr>
        <w:t xml:space="preserve"> 1863</w:t>
      </w:r>
    </w:p>
    <w:p w14:paraId="763E0DCD" w14:textId="77777777" w:rsidR="000D495B" w:rsidRPr="00656BBC" w:rsidRDefault="000D495B" w:rsidP="007310D3">
      <w:pPr>
        <w:jc w:val="both"/>
        <w:rPr>
          <w:rFonts w:ascii="Urban Grotesk LiSe" w:hAnsi="Urban Grotesk LiSe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</w:tblGrid>
      <w:tr w:rsidR="00580B24" w:rsidRPr="00656BBC" w14:paraId="32EA0769" w14:textId="77777777" w:rsidTr="000D495B">
        <w:tc>
          <w:tcPr>
            <w:tcW w:w="3020" w:type="dxa"/>
          </w:tcPr>
          <w:p w14:paraId="08237A42" w14:textId="4E930B2F" w:rsidR="00580B24" w:rsidRPr="00656BBC" w:rsidRDefault="00580B24" w:rsidP="003D57A4">
            <w:pPr>
              <w:jc w:val="center"/>
              <w:rPr>
                <w:rFonts w:ascii="Urban Grotesk LiSe" w:hAnsi="Urban Grotesk LiSe"/>
                <w:b/>
              </w:rPr>
            </w:pPr>
            <w:r w:rsidRPr="00656BBC">
              <w:rPr>
                <w:rFonts w:ascii="Urban Grotesk LiSe" w:hAnsi="Urban Grotesk LiSe"/>
                <w:b/>
              </w:rPr>
              <w:t>Správce dopravního hřiště</w:t>
            </w:r>
          </w:p>
        </w:tc>
        <w:tc>
          <w:tcPr>
            <w:tcW w:w="3021" w:type="dxa"/>
          </w:tcPr>
          <w:p w14:paraId="5415EE9F" w14:textId="3941F3AC" w:rsidR="00580B24" w:rsidRPr="00656BBC" w:rsidRDefault="00580B24" w:rsidP="000D495B">
            <w:pPr>
              <w:jc w:val="center"/>
              <w:rPr>
                <w:rFonts w:ascii="Urban Grotesk LiSe" w:hAnsi="Urban Grotesk LiSe"/>
                <w:b/>
              </w:rPr>
            </w:pPr>
            <w:r w:rsidRPr="00656BBC">
              <w:rPr>
                <w:rFonts w:ascii="Urban Grotesk LiSe" w:hAnsi="Urban Grotesk LiSe"/>
                <w:b/>
              </w:rPr>
              <w:t>Lektor dopravní výchovy</w:t>
            </w:r>
          </w:p>
        </w:tc>
      </w:tr>
      <w:tr w:rsidR="00580B24" w:rsidRPr="00656BBC" w14:paraId="1580DF3C" w14:textId="77777777" w:rsidTr="00580B24">
        <w:trPr>
          <w:trHeight w:val="465"/>
        </w:trPr>
        <w:tc>
          <w:tcPr>
            <w:tcW w:w="3020" w:type="dxa"/>
            <w:vAlign w:val="center"/>
          </w:tcPr>
          <w:p w14:paraId="572B08DB" w14:textId="0804D38D" w:rsidR="00580B24" w:rsidRPr="00656BBC" w:rsidRDefault="00580B24" w:rsidP="00580B24">
            <w:pPr>
              <w:jc w:val="center"/>
              <w:rPr>
                <w:rFonts w:ascii="Urban Grotesk LiSe" w:hAnsi="Urban Grotesk LiSe"/>
                <w:b/>
                <w:sz w:val="18"/>
                <w:szCs w:val="18"/>
              </w:rPr>
            </w:pPr>
            <w:r w:rsidRPr="00656BBC">
              <w:rPr>
                <w:rFonts w:ascii="Urban Grotesk LiSe" w:hAnsi="Urban Grotesk LiSe"/>
                <w:b/>
                <w:sz w:val="18"/>
                <w:szCs w:val="18"/>
              </w:rPr>
              <w:t>Provoz pro veřejnost, školní družiny, mateřské školy</w:t>
            </w:r>
          </w:p>
        </w:tc>
        <w:tc>
          <w:tcPr>
            <w:tcW w:w="3021" w:type="dxa"/>
            <w:vAlign w:val="center"/>
          </w:tcPr>
          <w:p w14:paraId="28FF9EDD" w14:textId="647E8B2A" w:rsidR="00580B24" w:rsidRPr="00656BBC" w:rsidRDefault="00580B24" w:rsidP="00580B24">
            <w:pPr>
              <w:jc w:val="center"/>
              <w:rPr>
                <w:rFonts w:ascii="Urban Grotesk LiSe" w:hAnsi="Urban Grotesk LiSe"/>
                <w:b/>
                <w:sz w:val="18"/>
                <w:szCs w:val="18"/>
              </w:rPr>
            </w:pPr>
            <w:r w:rsidRPr="00656BBC">
              <w:rPr>
                <w:rFonts w:ascii="Urban Grotesk LiSe" w:hAnsi="Urban Grotesk LiSe"/>
                <w:b/>
                <w:sz w:val="18"/>
                <w:szCs w:val="18"/>
              </w:rPr>
              <w:t>Dopravní výchova žáci 4. tříd</w:t>
            </w:r>
          </w:p>
        </w:tc>
      </w:tr>
      <w:tr w:rsidR="00580B24" w:rsidRPr="00656BBC" w14:paraId="4688C53E" w14:textId="77777777" w:rsidTr="00580B24">
        <w:tc>
          <w:tcPr>
            <w:tcW w:w="3020" w:type="dxa"/>
            <w:vAlign w:val="center"/>
          </w:tcPr>
          <w:p w14:paraId="0C00BBC5" w14:textId="00BF30BB" w:rsidR="00580B24" w:rsidRPr="00656BBC" w:rsidRDefault="00580B24" w:rsidP="00580B24">
            <w:pPr>
              <w:jc w:val="center"/>
              <w:rPr>
                <w:rFonts w:ascii="Urban Grotesk LiSe" w:hAnsi="Urban Grotesk LiSe"/>
                <w:b/>
              </w:rPr>
            </w:pPr>
            <w:r w:rsidRPr="00656BBC">
              <w:rPr>
                <w:rFonts w:ascii="Urban Grotesk LiSe" w:hAnsi="Urban Grotesk LiSe"/>
                <w:b/>
              </w:rPr>
              <w:t>777 176 392</w:t>
            </w:r>
          </w:p>
        </w:tc>
        <w:tc>
          <w:tcPr>
            <w:tcW w:w="3021" w:type="dxa"/>
            <w:vAlign w:val="center"/>
          </w:tcPr>
          <w:p w14:paraId="1330262C" w14:textId="22064E60" w:rsidR="00580B24" w:rsidRPr="00656BBC" w:rsidRDefault="00580B24" w:rsidP="00580B24">
            <w:pPr>
              <w:jc w:val="center"/>
              <w:rPr>
                <w:rFonts w:ascii="Urban Grotesk LiSe" w:hAnsi="Urban Grotesk LiSe"/>
                <w:b/>
              </w:rPr>
            </w:pPr>
            <w:r w:rsidRPr="00656BBC">
              <w:rPr>
                <w:rFonts w:ascii="Urban Grotesk LiSe" w:hAnsi="Urban Grotesk LiSe"/>
                <w:b/>
              </w:rPr>
              <w:t>722 133 653, ddh@ddmrozmaryn.cz</w:t>
            </w:r>
          </w:p>
        </w:tc>
      </w:tr>
    </w:tbl>
    <w:p w14:paraId="7E695347" w14:textId="77777777" w:rsidR="00421FCA" w:rsidRPr="003D57A4" w:rsidRDefault="00421FCA" w:rsidP="003D57A4">
      <w:pPr>
        <w:tabs>
          <w:tab w:val="left" w:pos="1134"/>
        </w:tabs>
        <w:jc w:val="both"/>
        <w:rPr>
          <w:rFonts w:ascii="Urban Grotesk LiSe" w:hAnsi="Urban Grotesk LiSe"/>
        </w:rPr>
      </w:pPr>
    </w:p>
    <w:p w14:paraId="29ACD556" w14:textId="77777777" w:rsidR="00116BFA" w:rsidRPr="00656BBC" w:rsidRDefault="00116BFA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cap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caps/>
          <w:kern w:val="0"/>
          <w:lang w:eastAsia="en-US"/>
        </w:rPr>
        <w:t>Základní ustanovení</w:t>
      </w:r>
    </w:p>
    <w:p w14:paraId="019726E0" w14:textId="0101205B" w:rsidR="0061594D" w:rsidRPr="00656BBC" w:rsidRDefault="0061594D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hAnsi="Urban Grotesk LiSe"/>
        </w:rPr>
        <w:t>Provozní řád dopravního hřiště (DDH) upravuje</w:t>
      </w:r>
      <w:r w:rsidR="00BC64CB" w:rsidRPr="00656BBC">
        <w:rPr>
          <w:rFonts w:ascii="Urban Grotesk LiSe" w:hAnsi="Urban Grotesk LiSe"/>
        </w:rPr>
        <w:t xml:space="preserve"> formy činností na dětském dopravním hřišti,</w:t>
      </w:r>
      <w:r w:rsidRPr="00656BBC">
        <w:rPr>
          <w:rFonts w:ascii="Urban Grotesk LiSe" w:hAnsi="Urban Grotesk LiSe"/>
        </w:rPr>
        <w:t xml:space="preserve"> povinnosti provozovatele</w:t>
      </w:r>
      <w:r w:rsidR="00580B24" w:rsidRPr="00656BBC">
        <w:rPr>
          <w:rFonts w:ascii="Urban Grotesk LiSe" w:hAnsi="Urban Grotesk LiSe"/>
        </w:rPr>
        <w:t>, jeho zaměstnanců</w:t>
      </w:r>
      <w:r w:rsidR="00BC64CB" w:rsidRPr="00656BBC">
        <w:rPr>
          <w:rFonts w:ascii="Urban Grotesk LiSe" w:hAnsi="Urban Grotesk LiSe"/>
        </w:rPr>
        <w:t>, ostatních</w:t>
      </w:r>
      <w:r w:rsidR="00580B24" w:rsidRPr="00656BBC">
        <w:rPr>
          <w:rFonts w:ascii="Urban Grotesk LiSe" w:hAnsi="Urban Grotesk LiSe"/>
        </w:rPr>
        <w:t xml:space="preserve"> </w:t>
      </w:r>
      <w:r w:rsidR="00BC64CB" w:rsidRPr="00656BBC">
        <w:rPr>
          <w:rFonts w:ascii="Urban Grotesk LiSe" w:hAnsi="Urban Grotesk LiSe"/>
        </w:rPr>
        <w:t>uživatelů dětského dopravního hřiště spontánní i organizované činnosti</w:t>
      </w:r>
    </w:p>
    <w:p w14:paraId="1EBB1075" w14:textId="16523F90" w:rsidR="0061594D" w:rsidRPr="00656BBC" w:rsidRDefault="0061594D" w:rsidP="00656BBC">
      <w:pPr>
        <w:pStyle w:val="Zkladntext21"/>
        <w:spacing w:after="120"/>
        <w:rPr>
          <w:rStyle w:val="Hypertextovodkaz"/>
          <w:rFonts w:ascii="Urban Grotesk LiSe" w:hAnsi="Urban Grotesk LiSe"/>
          <w:sz w:val="24"/>
        </w:rPr>
      </w:pPr>
      <w:r w:rsidRPr="00656BBC">
        <w:rPr>
          <w:rFonts w:ascii="Urban Grotesk LiSe" w:hAnsi="Urban Grotesk LiSe"/>
          <w:sz w:val="24"/>
        </w:rPr>
        <w:t xml:space="preserve">Provozní řád je vyvěšen na viditelném </w:t>
      </w:r>
      <w:r w:rsidR="00BC64CB" w:rsidRPr="00656BBC">
        <w:rPr>
          <w:rFonts w:ascii="Urban Grotesk LiSe" w:hAnsi="Urban Grotesk LiSe"/>
          <w:sz w:val="24"/>
        </w:rPr>
        <w:t xml:space="preserve">a </w:t>
      </w:r>
      <w:r w:rsidRPr="00656BBC">
        <w:rPr>
          <w:rFonts w:ascii="Urban Grotesk LiSe" w:hAnsi="Urban Grotesk LiSe"/>
          <w:sz w:val="24"/>
        </w:rPr>
        <w:t xml:space="preserve">veřejně přístupném místě u vstupu na hřiště a na </w:t>
      </w:r>
      <w:r w:rsidR="00BC64CB" w:rsidRPr="00656BBC">
        <w:rPr>
          <w:rFonts w:ascii="Urban Grotesk LiSe" w:hAnsi="Urban Grotesk LiSe"/>
          <w:sz w:val="24"/>
        </w:rPr>
        <w:t>webových stránkách</w:t>
      </w:r>
      <w:r w:rsidRPr="00656BBC">
        <w:rPr>
          <w:rFonts w:ascii="Urban Grotesk LiSe" w:hAnsi="Urban Grotesk LiSe"/>
          <w:sz w:val="24"/>
        </w:rPr>
        <w:t xml:space="preserve"> </w:t>
      </w:r>
      <w:hyperlink r:id="rId7" w:history="1">
        <w:r w:rsidRPr="00656BBC">
          <w:rPr>
            <w:rStyle w:val="Hypertextovodkaz"/>
            <w:rFonts w:ascii="Urban Grotesk LiSe" w:hAnsi="Urban Grotesk LiSe"/>
            <w:sz w:val="24"/>
          </w:rPr>
          <w:t>www.ddmrozmaryn.cz</w:t>
        </w:r>
      </w:hyperlink>
      <w:r w:rsidR="00BC64CB" w:rsidRPr="00656BBC">
        <w:rPr>
          <w:rStyle w:val="Hypertextovodkaz"/>
          <w:rFonts w:ascii="Urban Grotesk LiSe" w:hAnsi="Urban Grotesk LiSe"/>
          <w:sz w:val="24"/>
        </w:rPr>
        <w:t>.</w:t>
      </w:r>
    </w:p>
    <w:p w14:paraId="09730B03" w14:textId="77777777" w:rsidR="007B000E" w:rsidRPr="00656BBC" w:rsidRDefault="007B000E" w:rsidP="00656BBC">
      <w:p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 xml:space="preserve">Nedílnou přílohou provozního řádu je pojmenování a vyhodnocení možných rizik spojených </w:t>
      </w:r>
    </w:p>
    <w:p w14:paraId="1D7A1B0A" w14:textId="77777777" w:rsidR="007B000E" w:rsidRPr="00656BBC" w:rsidRDefault="007B000E" w:rsidP="00656BBC">
      <w:p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s činností na DDH;</w:t>
      </w:r>
    </w:p>
    <w:p w14:paraId="4A4C671E" w14:textId="77777777" w:rsidR="003D57A4" w:rsidRPr="00656BBC" w:rsidRDefault="003D57A4" w:rsidP="003D57A4">
      <w:pPr>
        <w:jc w:val="both"/>
        <w:rPr>
          <w:rFonts w:ascii="Urban Grotesk LiSe" w:hAnsi="Urban Grotesk LiSe"/>
          <w:b/>
        </w:rPr>
      </w:pPr>
      <w:r w:rsidRPr="00656BBC">
        <w:rPr>
          <w:rFonts w:ascii="Urban Grotesk LiSe" w:hAnsi="Urban Grotesk LiSe"/>
          <w:b/>
        </w:rPr>
        <w:t>Kapacita DDH při provozu pro veřejnost: maximálně 50 osob (jezdících 25 osob).</w:t>
      </w:r>
    </w:p>
    <w:p w14:paraId="0989A810" w14:textId="77777777" w:rsidR="00463E4E" w:rsidRPr="00656BBC" w:rsidRDefault="00463E4E" w:rsidP="00BC64CB">
      <w:pPr>
        <w:jc w:val="both"/>
        <w:rPr>
          <w:rFonts w:ascii="Urban Grotesk LiSe" w:hAnsi="Urban Grotesk LiSe"/>
          <w:b/>
        </w:rPr>
      </w:pPr>
    </w:p>
    <w:p w14:paraId="10637C48" w14:textId="23FF05AE" w:rsidR="00BC64CB" w:rsidRPr="00656BBC" w:rsidRDefault="00BC64CB" w:rsidP="00656BBC">
      <w:pPr>
        <w:spacing w:after="120"/>
        <w:jc w:val="both"/>
        <w:rPr>
          <w:rFonts w:ascii="Urban Grotesk LiSe" w:hAnsi="Urban Grotesk LiSe"/>
          <w:b/>
        </w:rPr>
      </w:pPr>
      <w:r w:rsidRPr="00656BBC">
        <w:rPr>
          <w:rFonts w:ascii="Urban Grotesk LiSe" w:hAnsi="Urban Grotesk LiSe"/>
          <w:b/>
        </w:rPr>
        <w:t>Formy činností na dětském dopravním hřišti Litoměřice</w:t>
      </w:r>
    </w:p>
    <w:p w14:paraId="53A38D3A" w14:textId="77777777" w:rsidR="00BC64CB" w:rsidRPr="00656BBC" w:rsidRDefault="00BC64CB" w:rsidP="00656BBC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dopravní výchova,</w:t>
      </w:r>
    </w:p>
    <w:p w14:paraId="446DD751" w14:textId="77777777" w:rsidR="00BC64CB" w:rsidRPr="00656BBC" w:rsidRDefault="00BC64CB" w:rsidP="00656BBC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dopravní výchova pro MŠ,</w:t>
      </w:r>
    </w:p>
    <w:p w14:paraId="44EA11D2" w14:textId="77777777" w:rsidR="00BC64CB" w:rsidRPr="00656BBC" w:rsidRDefault="00BC64CB" w:rsidP="00656BBC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dopravní výchova pro skupiny ŠD,</w:t>
      </w:r>
    </w:p>
    <w:p w14:paraId="62BA857F" w14:textId="77777777" w:rsidR="00BC64CB" w:rsidRPr="00656BBC" w:rsidRDefault="00BC64CB" w:rsidP="00656BBC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dopravní soutěže a další soutěže,</w:t>
      </w:r>
    </w:p>
    <w:p w14:paraId="28A03BAB" w14:textId="77777777" w:rsidR="00BC64CB" w:rsidRPr="00656BBC" w:rsidRDefault="00BC64CB" w:rsidP="00656BBC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příležitostné akce DDM Rozmarýn,</w:t>
      </w:r>
    </w:p>
    <w:p w14:paraId="261DE37E" w14:textId="77777777" w:rsidR="00BC64CB" w:rsidRPr="00656BBC" w:rsidRDefault="00BC64CB" w:rsidP="00656BBC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bezpečnostně – preventivní akce,</w:t>
      </w:r>
    </w:p>
    <w:p w14:paraId="63AD207A" w14:textId="77777777" w:rsidR="00BC64CB" w:rsidRPr="00656BBC" w:rsidRDefault="00BC64CB" w:rsidP="00656BBC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provoz pro veřejnost</w:t>
      </w:r>
    </w:p>
    <w:p w14:paraId="706C1F84" w14:textId="13426461" w:rsidR="007B000E" w:rsidRPr="00656BBC" w:rsidRDefault="00BC64CB" w:rsidP="00656BBC">
      <w:pPr>
        <w:pStyle w:val="Odstavecseseznamem"/>
        <w:numPr>
          <w:ilvl w:val="0"/>
          <w:numId w:val="13"/>
        </w:numPr>
        <w:tabs>
          <w:tab w:val="left" w:pos="1134"/>
        </w:tabs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zájmové útvary DDM Rozmarýn</w:t>
      </w:r>
    </w:p>
    <w:p w14:paraId="41E6003E" w14:textId="77777777" w:rsidR="00463E4E" w:rsidRPr="00656BBC" w:rsidRDefault="00463E4E" w:rsidP="00656BBC">
      <w:pPr>
        <w:tabs>
          <w:tab w:val="left" w:pos="1134"/>
        </w:tabs>
        <w:spacing w:after="120"/>
        <w:jc w:val="both"/>
        <w:rPr>
          <w:rStyle w:val="Hypertextovodkaz"/>
          <w:rFonts w:ascii="Urban Grotesk LiSe" w:hAnsi="Urban Grotesk LiSe"/>
          <w:color w:val="auto"/>
          <w:u w:val="none"/>
        </w:rPr>
      </w:pPr>
    </w:p>
    <w:p w14:paraId="51308021" w14:textId="55B574EB" w:rsidR="00463E4E" w:rsidRPr="00656BBC" w:rsidRDefault="00463E4E" w:rsidP="00656BBC">
      <w:pPr>
        <w:pStyle w:val="Odstavecseseznamem"/>
        <w:numPr>
          <w:ilvl w:val="0"/>
          <w:numId w:val="13"/>
        </w:numPr>
        <w:tabs>
          <w:tab w:val="left" w:pos="1134"/>
        </w:tabs>
        <w:spacing w:after="120"/>
        <w:jc w:val="both"/>
        <w:rPr>
          <w:rStyle w:val="Hypertextovodkaz"/>
          <w:rFonts w:ascii="Urban Grotesk LiSe" w:hAnsi="Urban Grotesk LiSe"/>
          <w:color w:val="auto"/>
          <w:u w:val="none"/>
        </w:rPr>
      </w:pPr>
      <w:r w:rsidRPr="00656BBC">
        <w:rPr>
          <w:rStyle w:val="Hypertextovodkaz"/>
          <w:rFonts w:ascii="Urban Grotesk LiSe" w:hAnsi="Urban Grotesk LiSe"/>
          <w:color w:val="auto"/>
          <w:u w:val="none"/>
        </w:rPr>
        <w:t>prodej drobného občerstvení a služeb (půjčovné/vstupné)</w:t>
      </w:r>
    </w:p>
    <w:p w14:paraId="7F01FB14" w14:textId="10C0AA27" w:rsidR="00D51F36" w:rsidRPr="00656BBC" w:rsidRDefault="007567E3" w:rsidP="007310D3">
      <w:pPr>
        <w:widowControl/>
        <w:suppressAutoHyphens w:val="0"/>
        <w:autoSpaceDE w:val="0"/>
        <w:autoSpaceDN w:val="0"/>
        <w:adjustRightInd w:val="0"/>
        <w:jc w:val="both"/>
        <w:rPr>
          <w:rFonts w:ascii="Urban Grotesk LiSe" w:eastAsiaTheme="minorHAnsi" w:hAnsi="Urban Grotesk LiSe"/>
          <w:b/>
          <w:caps/>
          <w:color w:val="FFFFFF" w:themeColor="background1"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caps/>
          <w:color w:val="FFFFFF" w:themeColor="background1"/>
          <w:kern w:val="0"/>
          <w:lang w:eastAsia="en-US"/>
        </w:rPr>
        <w:t xml:space="preserve">Povinnosti </w:t>
      </w:r>
      <w:r w:rsidR="00D51F36" w:rsidRPr="00656BBC">
        <w:rPr>
          <w:rFonts w:ascii="Urban Grotesk LiSe" w:eastAsiaTheme="minorHAnsi" w:hAnsi="Urban Grotesk LiSe"/>
          <w:b/>
          <w:bCs/>
          <w:caps/>
          <w:color w:val="FFFFFF" w:themeColor="background1"/>
          <w:kern w:val="0"/>
          <w:lang w:eastAsia="en-US"/>
        </w:rPr>
        <w:t>prvozovatele</w:t>
      </w:r>
      <w:r w:rsidR="00681811" w:rsidRPr="00656BBC">
        <w:rPr>
          <w:rFonts w:ascii="Urban Grotesk LiSe" w:eastAsiaTheme="minorHAnsi" w:hAnsi="Urban Grotesk LiSe"/>
          <w:b/>
          <w:bCs/>
          <w:caps/>
          <w:color w:val="FFFFFF" w:themeColor="background1"/>
          <w:kern w:val="0"/>
          <w:lang w:eastAsia="en-US"/>
        </w:rPr>
        <w:t xml:space="preserve"> (správce)</w:t>
      </w:r>
      <w:r w:rsidR="00D51F36" w:rsidRPr="00656BBC">
        <w:rPr>
          <w:rFonts w:ascii="Urban Grotesk LiSe" w:eastAsiaTheme="minorHAnsi" w:hAnsi="Urban Grotesk LiSe"/>
          <w:b/>
          <w:bCs/>
          <w:caps/>
          <w:color w:val="FFFFFF" w:themeColor="background1"/>
          <w:kern w:val="0"/>
          <w:lang w:eastAsia="en-US"/>
        </w:rPr>
        <w:t xml:space="preserve"> </w:t>
      </w:r>
      <w:r w:rsidRPr="00656BBC">
        <w:rPr>
          <w:rFonts w:ascii="Urban Grotesk LiSe" w:eastAsiaTheme="minorHAnsi" w:hAnsi="Urban Grotesk LiSe"/>
          <w:b/>
          <w:bCs/>
          <w:caps/>
          <w:color w:val="FFFFFF" w:themeColor="background1"/>
          <w:kern w:val="0"/>
          <w:lang w:eastAsia="en-US"/>
        </w:rPr>
        <w:t>objektu</w:t>
      </w:r>
      <w:r w:rsidR="00586E7B" w:rsidRPr="00656BBC">
        <w:rPr>
          <w:rFonts w:ascii="Urban Grotesk LiSe" w:eastAsiaTheme="minorHAnsi" w:hAnsi="Urban Grotesk LiSe"/>
          <w:b/>
          <w:caps/>
          <w:color w:val="FFFFFF" w:themeColor="background1"/>
          <w:kern w:val="0"/>
          <w:lang w:eastAsia="en-US"/>
        </w:rPr>
        <w:t xml:space="preserve"> </w:t>
      </w:r>
      <w:r w:rsidR="00681811" w:rsidRPr="00656BBC">
        <w:rPr>
          <w:rFonts w:ascii="Urban Grotesk LiSe" w:eastAsiaTheme="minorHAnsi" w:hAnsi="Urban Grotesk LiSe"/>
          <w:b/>
          <w:caps/>
          <w:color w:val="FFFFFF" w:themeColor="background1"/>
          <w:kern w:val="0"/>
          <w:lang w:eastAsia="en-US"/>
        </w:rPr>
        <w:t>DDH</w:t>
      </w:r>
    </w:p>
    <w:p w14:paraId="750BC5E5" w14:textId="77777777" w:rsidR="00656BBC" w:rsidRDefault="00656BBC">
      <w:pPr>
        <w:widowControl/>
        <w:suppressAutoHyphens w:val="0"/>
        <w:spacing w:after="160" w:line="259" w:lineRule="auto"/>
        <w:rPr>
          <w:rFonts w:ascii="Urban Grotesk LiSe" w:eastAsiaTheme="minorHAnsi" w:hAnsi="Urban Grotesk LiSe"/>
          <w:b/>
          <w:bCs/>
          <w:kern w:val="0"/>
          <w:lang w:eastAsia="en-US"/>
        </w:rPr>
      </w:pPr>
      <w:r>
        <w:rPr>
          <w:rFonts w:ascii="Urban Grotesk LiSe" w:eastAsiaTheme="minorHAnsi" w:hAnsi="Urban Grotesk LiSe"/>
          <w:b/>
          <w:bCs/>
          <w:kern w:val="0"/>
          <w:lang w:eastAsia="en-US"/>
        </w:rPr>
        <w:br w:type="page"/>
      </w:r>
    </w:p>
    <w:p w14:paraId="1AC02E2C" w14:textId="552484E9" w:rsidR="00463E4E" w:rsidRPr="00656BBC" w:rsidRDefault="00463E4E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lastRenderedPageBreak/>
        <w:t>Dopravní výchova žáků 4. tříd</w:t>
      </w:r>
    </w:p>
    <w:p w14:paraId="1A7BC2CE" w14:textId="3795B864" w:rsidR="00463E4E" w:rsidRPr="00656BBC" w:rsidRDefault="00463E4E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Dopravní výchovu vede lektor dopravní výchovy ve spolupráci s pedagogickým doprovodem. Dopravní výchova probíhá vždy ve třech tematických blocích, které jsou rozloženy do celého školního roku</w:t>
      </w:r>
      <w:r w:rsidR="00B124DC" w:rsidRPr="00656BBC">
        <w:rPr>
          <w:rFonts w:ascii="Urban Grotesk LiSe" w:eastAsiaTheme="minorHAnsi" w:hAnsi="Urban Grotesk LiSe"/>
          <w:kern w:val="0"/>
          <w:lang w:eastAsia="en-US"/>
        </w:rPr>
        <w:t xml:space="preserve"> podle </w:t>
      </w:r>
      <w:r w:rsidR="00A65EC6" w:rsidRPr="00656BBC">
        <w:rPr>
          <w:rFonts w:ascii="Urban Grotesk LiSe" w:eastAsiaTheme="minorHAnsi" w:hAnsi="Urban Grotesk LiSe"/>
          <w:kern w:val="0"/>
          <w:lang w:eastAsia="en-US"/>
        </w:rPr>
        <w:t>předem vypsaného harmonogramu</w:t>
      </w:r>
      <w:r w:rsidRPr="00656BBC">
        <w:rPr>
          <w:rFonts w:ascii="Urban Grotesk LiSe" w:eastAsiaTheme="minorHAnsi" w:hAnsi="Urban Grotesk LiSe"/>
          <w:kern w:val="0"/>
          <w:lang w:eastAsia="en-US"/>
        </w:rPr>
        <w:t>.</w:t>
      </w:r>
      <w:r w:rsidR="00B124DC" w:rsidRPr="00656BBC">
        <w:rPr>
          <w:rFonts w:ascii="Urban Grotesk LiSe" w:eastAsiaTheme="minorHAnsi" w:hAnsi="Urban Grotesk LiSe"/>
          <w:kern w:val="0"/>
          <w:lang w:eastAsia="en-US"/>
        </w:rPr>
        <w:t xml:space="preserve"> Celkem 10 hodin/1 třída/školní rok.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Za skupinu zodpovídá </w:t>
      </w:r>
      <w:r w:rsidR="00935EDA" w:rsidRPr="00656BBC">
        <w:rPr>
          <w:rFonts w:ascii="Urban Grotesk LiSe" w:eastAsiaTheme="minorHAnsi" w:hAnsi="Urban Grotesk LiSe"/>
          <w:kern w:val="0"/>
          <w:lang w:eastAsia="en-US"/>
        </w:rPr>
        <w:t>osoba, které skupinu přivedla.</w:t>
      </w:r>
      <w:r w:rsidR="00B124DC"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</w:p>
    <w:p w14:paraId="2EB737F8" w14:textId="77777777" w:rsidR="00463E4E" w:rsidRPr="00656BBC" w:rsidRDefault="00463E4E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Dopravní výchova pro MŠ</w:t>
      </w:r>
    </w:p>
    <w:p w14:paraId="5EDEFB10" w14:textId="2E640F2F" w:rsidR="00463E4E" w:rsidRPr="00656BBC" w:rsidRDefault="00463E4E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Dopravní výchovu pro MŠ vede pedagogický pracovník nebo osoba, která skupinu přivedla a dále na ní dohlíží a za ní zodpovídá. Dopravní výchova probíhá </w:t>
      </w:r>
      <w:r w:rsidR="00BD65D0" w:rsidRPr="00656BBC">
        <w:rPr>
          <w:rFonts w:ascii="Urban Grotesk LiSe" w:eastAsiaTheme="minorHAnsi" w:hAnsi="Urban Grotesk LiSe"/>
          <w:kern w:val="0"/>
          <w:lang w:eastAsia="en-US"/>
        </w:rPr>
        <w:t xml:space="preserve">v dopoledních hodinách, </w:t>
      </w:r>
      <w:r w:rsidRPr="00656BBC">
        <w:rPr>
          <w:rFonts w:ascii="Urban Grotesk LiSe" w:eastAsiaTheme="minorHAnsi" w:hAnsi="Urban Grotesk LiSe"/>
          <w:kern w:val="0"/>
          <w:lang w:eastAsia="en-US"/>
        </w:rPr>
        <w:t>ve dvou období</w:t>
      </w:r>
      <w:r w:rsidR="00BD65D0" w:rsidRPr="00656BBC">
        <w:rPr>
          <w:rFonts w:ascii="Urban Grotesk LiSe" w:eastAsiaTheme="minorHAnsi" w:hAnsi="Urban Grotesk LiSe"/>
          <w:kern w:val="0"/>
          <w:lang w:eastAsia="en-US"/>
        </w:rPr>
        <w:t>ch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1. období od září do října a druhé období od dubna do konce června.</w:t>
      </w:r>
      <w:r w:rsidR="00B124DC" w:rsidRPr="00656BBC">
        <w:rPr>
          <w:rFonts w:ascii="Urban Grotesk LiSe" w:eastAsiaTheme="minorHAnsi" w:hAnsi="Urban Grotesk LiSe"/>
          <w:kern w:val="0"/>
          <w:lang w:eastAsia="en-US"/>
        </w:rPr>
        <w:t xml:space="preserve"> Jedna návštěva trvá zpravidla 80 minut.</w:t>
      </w:r>
    </w:p>
    <w:p w14:paraId="5C14CC32" w14:textId="652323AA" w:rsidR="00463E4E" w:rsidRPr="00656BBC" w:rsidRDefault="00BD65D0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Dopravní výchova pro ŠD</w:t>
      </w:r>
    </w:p>
    <w:p w14:paraId="38BA6A30" w14:textId="5DDB149C" w:rsidR="00BD65D0" w:rsidRPr="00656BBC" w:rsidRDefault="00BD65D0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Dopravní výchovu pro ŠD vede pedagogický doprovod (vychovatel), který skupinu přivedl. Skupinu může vést i ve spolupráci s lektorem dopravní výchovy. Za skupinu zodpovídá pedagogický doprovod. Tato činnost probíhá v odpoledních hodinách v období od září do konce října a od dubna do konce června.</w:t>
      </w:r>
      <w:r w:rsidR="00B124DC" w:rsidRPr="00656BBC">
        <w:rPr>
          <w:rFonts w:ascii="Urban Grotesk LiSe" w:eastAsiaTheme="minorHAnsi" w:hAnsi="Urban Grotesk LiSe"/>
          <w:kern w:val="0"/>
          <w:lang w:eastAsia="en-US"/>
        </w:rPr>
        <w:t xml:space="preserve"> Jedna návštěva trvá</w:t>
      </w:r>
      <w:r w:rsidR="00A65EC6" w:rsidRPr="00656BBC">
        <w:rPr>
          <w:rFonts w:ascii="Urban Grotesk LiSe" w:eastAsiaTheme="minorHAnsi" w:hAnsi="Urban Grotesk LiSe"/>
          <w:kern w:val="0"/>
          <w:lang w:eastAsia="en-US"/>
        </w:rPr>
        <w:t xml:space="preserve"> zpravidla 60 minut.</w:t>
      </w:r>
    </w:p>
    <w:p w14:paraId="44C41238" w14:textId="24B6472C" w:rsidR="00BD65D0" w:rsidRPr="00656BBC" w:rsidRDefault="00BD65D0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Dopravní soutěže a další soutěže, příležitostné akce, bezpečnostně preventivní akce</w:t>
      </w:r>
    </w:p>
    <w:p w14:paraId="30F30EB1" w14:textId="3AAF94AE" w:rsidR="00BD65D0" w:rsidRPr="00656BBC" w:rsidRDefault="00BD65D0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Tato činnost probíhá během celého školního roku. Za tuto činnost zodpovídá hlavní organizátor příležitostné akce nebo jiná osoba, které je k tomu vždy předem určena.</w:t>
      </w:r>
    </w:p>
    <w:p w14:paraId="5FE78CBD" w14:textId="44C643DD" w:rsidR="00BD65D0" w:rsidRPr="00656BBC" w:rsidRDefault="00BD65D0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Provoz pro veřejnost</w:t>
      </w:r>
    </w:p>
    <w:p w14:paraId="3A4673DA" w14:textId="190225FF" w:rsidR="00BA357A" w:rsidRPr="00656BBC" w:rsidRDefault="006C469C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Provoz pro veřejnost je vymezen otevírací dobou dětského dopravního hřiště. Při provozu pro veřejnost jsou všichni návštěvníci povinni řídit se pokyny správce dopravního hřiště a dodržovat pravidla stanovená tímto návštěvním řádem</w:t>
      </w:r>
      <w:r w:rsidR="00572BAC" w:rsidRPr="00656BBC">
        <w:rPr>
          <w:rFonts w:ascii="Urban Grotesk LiSe" w:eastAsiaTheme="minorHAnsi" w:hAnsi="Urban Grotesk LiSe"/>
          <w:kern w:val="0"/>
          <w:lang w:eastAsia="en-US"/>
        </w:rPr>
        <w:t>.</w:t>
      </w:r>
      <w:r w:rsidR="00365DD6" w:rsidRPr="00656BBC">
        <w:rPr>
          <w:rFonts w:ascii="Urban Grotesk LiSe" w:eastAsiaTheme="minorHAnsi" w:hAnsi="Urban Grotesk LiSe"/>
          <w:kern w:val="0"/>
          <w:lang w:eastAsia="en-US"/>
        </w:rPr>
        <w:t xml:space="preserve"> Za </w:t>
      </w:r>
      <w:r w:rsidR="00572BAC" w:rsidRPr="00656BBC">
        <w:rPr>
          <w:rFonts w:ascii="Urban Grotesk LiSe" w:eastAsiaTheme="minorHAnsi" w:hAnsi="Urban Grotesk LiSe"/>
          <w:kern w:val="0"/>
          <w:lang w:eastAsia="en-US"/>
        </w:rPr>
        <w:t>r</w:t>
      </w:r>
      <w:r w:rsidR="00365DD6" w:rsidRPr="00656BBC">
        <w:rPr>
          <w:rFonts w:ascii="Urban Grotesk LiSe" w:eastAsiaTheme="minorHAnsi" w:hAnsi="Urban Grotesk LiSe"/>
          <w:kern w:val="0"/>
          <w:lang w:eastAsia="en-US"/>
        </w:rPr>
        <w:t xml:space="preserve">izika spojená s užíváním DDH při provozu pro veřejnost zodpovídá </w:t>
      </w:r>
      <w:r w:rsidR="00572BAC" w:rsidRPr="00656BBC">
        <w:rPr>
          <w:rFonts w:ascii="Urban Grotesk LiSe" w:eastAsiaTheme="minorHAnsi" w:hAnsi="Urban Grotesk LiSe"/>
          <w:kern w:val="0"/>
          <w:lang w:eastAsia="en-US"/>
        </w:rPr>
        <w:t>návštěvník.</w:t>
      </w:r>
      <w:r w:rsidR="00E95968"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="00E95968" w:rsidRPr="00656BBC">
        <w:rPr>
          <w:rFonts w:ascii="Urban Grotesk LiSe" w:eastAsiaTheme="minorHAnsi" w:hAnsi="Urban Grotesk LiSe"/>
          <w:kern w:val="0"/>
          <w:lang w:eastAsia="en-US"/>
        </w:rPr>
        <w:t xml:space="preserve">Skupiny </w:t>
      </w:r>
      <w:r w:rsidR="00CF7EB8" w:rsidRPr="00656BBC">
        <w:rPr>
          <w:rFonts w:ascii="Urban Grotesk LiSe" w:eastAsiaTheme="minorHAnsi" w:hAnsi="Urban Grotesk LiSe"/>
          <w:kern w:val="0"/>
          <w:lang w:eastAsia="en-US"/>
        </w:rPr>
        <w:t>s větším počtem než 15 osob</w:t>
      </w:r>
      <w:r w:rsidR="00E95968" w:rsidRPr="00656BBC">
        <w:rPr>
          <w:rFonts w:ascii="Urban Grotesk LiSe" w:eastAsiaTheme="minorHAnsi" w:hAnsi="Urban Grotesk LiSe"/>
          <w:kern w:val="0"/>
          <w:lang w:eastAsia="en-US"/>
        </w:rPr>
        <w:t xml:space="preserve"> musí svoji návštěvu na DDH dohodnout předem na tel. 721 374 133. Z důvodu značného omezení provozu DDH pro ostatní účastníky.</w:t>
      </w:r>
    </w:p>
    <w:p w14:paraId="2736C9BF" w14:textId="34FB4FCE" w:rsidR="006037EC" w:rsidRPr="00656BBC" w:rsidRDefault="006037EC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 xml:space="preserve">Při provozu pro veřejnost je samostatný vstup povolen pouze osobám starším 10 let, </w:t>
      </w:r>
      <w:r w:rsidR="00572BAC"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osoby mladší musí být v doprovodu zákonného zástupce nebo osoby, která je starší 15 let a je zákonným zástupcem pověřena jako dozor nad dítětem.</w:t>
      </w:r>
      <w:r w:rsidR="00A80F0C"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 xml:space="preserve"> Za dodržování tohoto zodpovídá zákonný zástupce.</w:t>
      </w:r>
    </w:p>
    <w:p w14:paraId="39FC268A" w14:textId="25A5AD68" w:rsidR="00A65EC6" w:rsidRPr="00656BBC" w:rsidRDefault="00A65EC6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Zájmové útvary DDM Rozmarýn</w:t>
      </w:r>
    </w:p>
    <w:p w14:paraId="1E735C70" w14:textId="5A0AF89E" w:rsidR="00A65EC6" w:rsidRPr="00656BBC" w:rsidRDefault="00A65EC6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Zájmové útvary DDM Rozmarýn probíhají během celého školního roku. Za účastníky ZÚ zodpovídá příslušný vedoucí, který se při činnosti řídí vnitřním řádem DDH i DDM.</w:t>
      </w:r>
    </w:p>
    <w:p w14:paraId="720AC3D1" w14:textId="77777777" w:rsidR="00935EDA" w:rsidRPr="00656BBC" w:rsidRDefault="00935EDA" w:rsidP="007310D3">
      <w:pPr>
        <w:widowControl/>
        <w:suppressAutoHyphens w:val="0"/>
        <w:autoSpaceDE w:val="0"/>
        <w:autoSpaceDN w:val="0"/>
        <w:adjustRightInd w:val="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</w:p>
    <w:p w14:paraId="6DD2419D" w14:textId="3FFB680E" w:rsidR="00BA357A" w:rsidRPr="00656BBC" w:rsidRDefault="00BA357A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 xml:space="preserve">Zásady poskytování první pomoci </w:t>
      </w:r>
      <w:r w:rsidR="006E5E76">
        <w:rPr>
          <w:rFonts w:ascii="Urban Grotesk LiSe" w:eastAsiaTheme="minorHAnsi" w:hAnsi="Urban Grotesk LiSe"/>
          <w:b/>
          <w:bCs/>
          <w:kern w:val="0"/>
          <w:lang w:eastAsia="en-US"/>
        </w:rPr>
        <w:t xml:space="preserve">při činnosti školních skupin </w:t>
      </w: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školních skupin</w:t>
      </w:r>
    </w:p>
    <w:p w14:paraId="05EDB8C9" w14:textId="6B7E3C14" w:rsidR="00B41C84" w:rsidRPr="00656BBC" w:rsidRDefault="008A41F4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Nezbytnou první pomoc p</w:t>
      </w:r>
      <w:r w:rsidR="001E1EED" w:rsidRPr="00656BBC">
        <w:rPr>
          <w:rFonts w:ascii="Urban Grotesk LiSe" w:eastAsiaTheme="minorHAnsi" w:hAnsi="Urban Grotesk LiSe"/>
          <w:kern w:val="0"/>
          <w:lang w:eastAsia="en-US"/>
        </w:rPr>
        <w:t>ř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i dopravní výchově poskytuje </w:t>
      </w:r>
      <w:r w:rsidR="001E1EED" w:rsidRPr="00656BBC">
        <w:rPr>
          <w:rFonts w:ascii="Urban Grotesk LiSe" w:eastAsiaTheme="minorHAnsi" w:hAnsi="Urban Grotesk LiSe"/>
          <w:kern w:val="0"/>
          <w:lang w:eastAsia="en-US"/>
        </w:rPr>
        <w:t xml:space="preserve">lektor </w:t>
      </w:r>
      <w:r w:rsidRPr="00656BBC">
        <w:rPr>
          <w:rFonts w:ascii="Urban Grotesk LiSe" w:eastAsiaTheme="minorHAnsi" w:hAnsi="Urban Grotesk LiSe"/>
          <w:kern w:val="0"/>
          <w:lang w:eastAsia="en-US"/>
        </w:rPr>
        <w:t>DDH ve spolupráci</w:t>
      </w:r>
      <w:r w:rsidR="00985C43"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Pr="00656BBC">
        <w:rPr>
          <w:rFonts w:ascii="Urban Grotesk LiSe" w:eastAsiaTheme="minorHAnsi" w:hAnsi="Urban Grotesk LiSe"/>
          <w:kern w:val="0"/>
          <w:lang w:eastAsia="en-US"/>
        </w:rPr>
        <w:t>s pedagogickým doprovodem</w:t>
      </w:r>
      <w:r w:rsidR="006C469C" w:rsidRPr="00656BBC">
        <w:rPr>
          <w:rFonts w:ascii="Urban Grotesk LiSe" w:eastAsiaTheme="minorHAnsi" w:hAnsi="Urban Grotesk LiSe"/>
          <w:kern w:val="0"/>
          <w:lang w:eastAsia="en-US"/>
        </w:rPr>
        <w:t xml:space="preserve"> a v případě nutnosti je přivolána rychlá záchranná služba </w:t>
      </w:r>
      <w:r w:rsidR="00BA357A" w:rsidRPr="00656BBC">
        <w:rPr>
          <w:rFonts w:ascii="Urban Grotesk LiSe" w:eastAsiaTheme="minorHAnsi" w:hAnsi="Urban Grotesk LiSe"/>
          <w:kern w:val="0"/>
          <w:lang w:eastAsia="en-US"/>
        </w:rPr>
        <w:t>(</w:t>
      </w:r>
      <w:r w:rsidR="006C469C" w:rsidRPr="00656BBC">
        <w:rPr>
          <w:rFonts w:ascii="Urban Grotesk LiSe" w:eastAsiaTheme="minorHAnsi" w:hAnsi="Urban Grotesk LiSe"/>
          <w:kern w:val="0"/>
          <w:lang w:eastAsia="en-US"/>
        </w:rPr>
        <w:t>155</w:t>
      </w:r>
      <w:r w:rsidR="00BA357A" w:rsidRPr="00656BBC">
        <w:rPr>
          <w:rFonts w:ascii="Urban Grotesk LiSe" w:eastAsiaTheme="minorHAnsi" w:hAnsi="Urban Grotesk LiSe"/>
          <w:kern w:val="0"/>
          <w:lang w:eastAsia="en-US"/>
        </w:rPr>
        <w:t>)</w:t>
      </w:r>
      <w:r w:rsidR="006C469C" w:rsidRPr="00656BBC">
        <w:rPr>
          <w:rFonts w:ascii="Urban Grotesk LiSe" w:eastAsiaTheme="minorHAnsi" w:hAnsi="Urban Grotesk LiSe"/>
          <w:kern w:val="0"/>
          <w:lang w:eastAsia="en-US"/>
        </w:rPr>
        <w:t xml:space="preserve">. </w:t>
      </w:r>
    </w:p>
    <w:p w14:paraId="178F31D0" w14:textId="4F43249D" w:rsidR="00BC64CB" w:rsidRPr="00656BBC" w:rsidRDefault="008A41F4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lastRenderedPageBreak/>
        <w:t xml:space="preserve">Pro případ </w:t>
      </w:r>
      <w:r w:rsidR="006C469C" w:rsidRPr="00656BBC">
        <w:rPr>
          <w:rFonts w:ascii="Urban Grotesk LiSe" w:eastAsiaTheme="minorHAnsi" w:hAnsi="Urban Grotesk LiSe"/>
          <w:kern w:val="0"/>
          <w:lang w:eastAsia="en-US"/>
        </w:rPr>
        <w:t>drobných poranění nebo poskytnutí první pomoci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je v prostorách </w:t>
      </w:r>
      <w:r w:rsidR="008C2492" w:rsidRPr="00656BBC">
        <w:rPr>
          <w:rFonts w:ascii="Urban Grotesk LiSe" w:eastAsiaTheme="minorHAnsi" w:hAnsi="Urban Grotesk LiSe"/>
          <w:kern w:val="0"/>
          <w:lang w:eastAsia="en-US"/>
        </w:rPr>
        <w:t xml:space="preserve">DDH (u správce DDH) k dispozici vybavená </w:t>
      </w:r>
      <w:r w:rsidRPr="00656BBC">
        <w:rPr>
          <w:rFonts w:ascii="Urban Grotesk LiSe" w:eastAsiaTheme="minorHAnsi" w:hAnsi="Urban Grotesk LiSe"/>
          <w:kern w:val="0"/>
          <w:lang w:eastAsia="en-US"/>
        </w:rPr>
        <w:t>lékárničk</w:t>
      </w:r>
      <w:r w:rsidR="00463E4E" w:rsidRPr="00656BBC">
        <w:rPr>
          <w:rFonts w:ascii="Urban Grotesk LiSe" w:eastAsiaTheme="minorHAnsi" w:hAnsi="Urban Grotesk LiSe"/>
          <w:kern w:val="0"/>
          <w:lang w:eastAsia="en-US"/>
        </w:rPr>
        <w:t>a</w:t>
      </w:r>
      <w:r w:rsidR="006C469C" w:rsidRPr="00656BBC">
        <w:rPr>
          <w:rFonts w:ascii="Urban Grotesk LiSe" w:eastAsiaTheme="minorHAnsi" w:hAnsi="Urban Grotesk LiSe"/>
          <w:kern w:val="0"/>
          <w:lang w:eastAsia="en-US"/>
        </w:rPr>
        <w:t>.</w:t>
      </w:r>
    </w:p>
    <w:p w14:paraId="065DEDA5" w14:textId="64D3BEF4" w:rsidR="006C469C" w:rsidRPr="00656BBC" w:rsidRDefault="006C469C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V případě mateřských škol a školních družin zajišťuje první pomoc dop</w:t>
      </w:r>
      <w:r w:rsidR="00BA357A" w:rsidRPr="00656BBC">
        <w:rPr>
          <w:rFonts w:ascii="Urban Grotesk LiSe" w:eastAsiaTheme="minorHAnsi" w:hAnsi="Urban Grotesk LiSe"/>
          <w:kern w:val="0"/>
          <w:lang w:eastAsia="en-US"/>
        </w:rPr>
        <w:t>rovod skupiny ve spolupráci se správcem dopravního hřiště. V případě nutnosti zajišťuje první pomoc rychlá záchranná služba (155).</w:t>
      </w:r>
    </w:p>
    <w:p w14:paraId="2C88F113" w14:textId="77777777" w:rsidR="00BA357A" w:rsidRPr="00656BBC" w:rsidRDefault="00BA357A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Zásady poskytování první pomoci při akcích a soutěžích</w:t>
      </w:r>
    </w:p>
    <w:p w14:paraId="13EFD25B" w14:textId="0BC014BB" w:rsidR="00BA357A" w:rsidRPr="00656BBC" w:rsidRDefault="00A80F0C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P</w:t>
      </w:r>
      <w:r w:rsidR="00BA357A" w:rsidRPr="00656BBC">
        <w:rPr>
          <w:rFonts w:ascii="Urban Grotesk LiSe" w:eastAsiaTheme="minorHAnsi" w:hAnsi="Urban Grotesk LiSe"/>
          <w:kern w:val="0"/>
          <w:lang w:eastAsia="en-US"/>
        </w:rPr>
        <w:t xml:space="preserve">rvní pomoc zajišťuje organizátor ve spolupráci se správcem dopravního hřiště. V případě nutnosti rychlá záchranná služba (155). </w:t>
      </w:r>
    </w:p>
    <w:p w14:paraId="04E12C30" w14:textId="74892F82" w:rsidR="00BA357A" w:rsidRPr="00656BBC" w:rsidRDefault="00BA357A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Zásady poskytování první pomoci při provozu pro veřejnost</w:t>
      </w:r>
    </w:p>
    <w:p w14:paraId="1C2BE548" w14:textId="7C29AE72" w:rsidR="00284ED7" w:rsidRPr="00656BBC" w:rsidRDefault="00BA357A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První pomoc při provozu pro veřejnost zajišťuje správce dopravního hřiště samostatně nebo ve spolupráci se zákonným zástupce. V případě nutnosti zajišťuje první pomoc rychlá záchranná služba (155).</w:t>
      </w:r>
    </w:p>
    <w:p w14:paraId="020C0ACE" w14:textId="41BC1769" w:rsidR="006037EC" w:rsidRPr="00656BBC" w:rsidRDefault="006037EC" w:rsidP="00656BBC">
      <w:pPr>
        <w:widowControl/>
        <w:suppressAutoHyphens w:val="0"/>
        <w:spacing w:after="120" w:line="259" w:lineRule="auto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bCs/>
          <w:kern w:val="0"/>
          <w:lang w:eastAsia="en-US"/>
        </w:rPr>
        <w:t>Vstup do objektu DDH</w:t>
      </w:r>
    </w:p>
    <w:p w14:paraId="41F7F4E4" w14:textId="124E4A3F" w:rsidR="00890F5F" w:rsidRPr="00656BBC" w:rsidRDefault="00D8109E" w:rsidP="00656BBC">
      <w:pPr>
        <w:tabs>
          <w:tab w:val="left" w:pos="709"/>
        </w:tabs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 xml:space="preserve">Na </w:t>
      </w:r>
      <w:r w:rsidR="006037EC" w:rsidRPr="00656BBC">
        <w:rPr>
          <w:rFonts w:ascii="Urban Grotesk LiSe" w:hAnsi="Urban Grotesk LiSe"/>
        </w:rPr>
        <w:t>dětské dopravní hřiště</w:t>
      </w:r>
      <w:r w:rsidRPr="00656BBC">
        <w:rPr>
          <w:rFonts w:ascii="Urban Grotesk LiSe" w:hAnsi="Urban Grotesk LiSe"/>
        </w:rPr>
        <w:t xml:space="preserve"> je vstup povolen </w:t>
      </w:r>
      <w:r w:rsidR="006037EC" w:rsidRPr="00656BBC">
        <w:rPr>
          <w:rFonts w:ascii="Urban Grotesk LiSe" w:hAnsi="Urban Grotesk LiSe"/>
        </w:rPr>
        <w:t>pouze těmito vchody.</w:t>
      </w:r>
    </w:p>
    <w:p w14:paraId="607A9FC0" w14:textId="6122EA4B" w:rsidR="00890F5F" w:rsidRPr="00656BBC" w:rsidRDefault="00B1743D" w:rsidP="00656BBC">
      <w:pPr>
        <w:pStyle w:val="Odstavecseseznamem"/>
        <w:numPr>
          <w:ilvl w:val="0"/>
          <w:numId w:val="22"/>
        </w:numPr>
        <w:tabs>
          <w:tab w:val="left" w:pos="709"/>
        </w:tabs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 xml:space="preserve">Vchod z Jiráskových sadů od </w:t>
      </w:r>
      <w:r w:rsidR="006037EC" w:rsidRPr="00656BBC">
        <w:rPr>
          <w:rFonts w:ascii="Urban Grotesk LiSe" w:hAnsi="Urban Grotesk LiSe"/>
        </w:rPr>
        <w:t>č</w:t>
      </w:r>
      <w:r w:rsidRPr="00656BBC">
        <w:rPr>
          <w:rFonts w:ascii="Urban Grotesk LiSe" w:hAnsi="Urban Grotesk LiSe"/>
        </w:rPr>
        <w:t xml:space="preserve">erveného kostela </w:t>
      </w:r>
      <w:r w:rsidR="00A80F0C" w:rsidRPr="00656BBC">
        <w:rPr>
          <w:rFonts w:ascii="Urban Grotesk LiSe" w:hAnsi="Urban Grotesk LiSe"/>
        </w:rPr>
        <w:t>(vstup při provozu pro veřejnost).</w:t>
      </w:r>
    </w:p>
    <w:p w14:paraId="5B4F692E" w14:textId="7C9CA5A8" w:rsidR="00890F5F" w:rsidRPr="00656BBC" w:rsidRDefault="006037EC" w:rsidP="00656BBC">
      <w:pPr>
        <w:pStyle w:val="Odstavecseseznamem"/>
        <w:numPr>
          <w:ilvl w:val="0"/>
          <w:numId w:val="22"/>
        </w:numPr>
        <w:tabs>
          <w:tab w:val="left" w:pos="709"/>
        </w:tabs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p</w:t>
      </w:r>
      <w:r w:rsidR="0031155F" w:rsidRPr="00656BBC">
        <w:rPr>
          <w:rFonts w:ascii="Urban Grotesk LiSe" w:hAnsi="Urban Grotesk LiSe"/>
        </w:rPr>
        <w:t>ro</w:t>
      </w:r>
      <w:r w:rsidR="00B1743D" w:rsidRPr="00656BBC">
        <w:rPr>
          <w:rFonts w:ascii="Urban Grotesk LiSe" w:hAnsi="Urban Grotesk LiSe"/>
        </w:rPr>
        <w:t xml:space="preserve">střední vchod </w:t>
      </w:r>
      <w:r w:rsidR="00DE26B7" w:rsidRPr="00656BBC">
        <w:rPr>
          <w:rFonts w:ascii="Urban Grotesk LiSe" w:hAnsi="Urban Grotesk LiSe"/>
        </w:rPr>
        <w:t>z Jiráskových sadů</w:t>
      </w:r>
      <w:r w:rsidR="000517D4" w:rsidRPr="00656BBC">
        <w:rPr>
          <w:rFonts w:ascii="Urban Grotesk LiSe" w:hAnsi="Urban Grotesk LiSe"/>
        </w:rPr>
        <w:t xml:space="preserve"> se vstupem d</w:t>
      </w:r>
      <w:r w:rsidR="00DE26B7" w:rsidRPr="00656BBC">
        <w:rPr>
          <w:rFonts w:ascii="Urban Grotesk LiSe" w:hAnsi="Urban Grotesk LiSe"/>
        </w:rPr>
        <w:t>o šatny DDH</w:t>
      </w:r>
      <w:r w:rsidRPr="00656BBC">
        <w:rPr>
          <w:rFonts w:ascii="Urban Grotesk LiSe" w:hAnsi="Urban Grotesk LiSe"/>
        </w:rPr>
        <w:t>,</w:t>
      </w:r>
      <w:r w:rsidR="00DE26B7" w:rsidRPr="00656BBC">
        <w:rPr>
          <w:rFonts w:ascii="Urban Grotesk LiSe" w:hAnsi="Urban Grotesk LiSe"/>
        </w:rPr>
        <w:t xml:space="preserve"> </w:t>
      </w:r>
    </w:p>
    <w:p w14:paraId="10830126" w14:textId="3AD830E3" w:rsidR="00890F5F" w:rsidRPr="00656BBC" w:rsidRDefault="006037EC" w:rsidP="00656BBC">
      <w:pPr>
        <w:pStyle w:val="Odstavecseseznamem"/>
        <w:numPr>
          <w:ilvl w:val="0"/>
          <w:numId w:val="22"/>
        </w:numPr>
        <w:tabs>
          <w:tab w:val="left" w:pos="709"/>
        </w:tabs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p</w:t>
      </w:r>
      <w:r w:rsidR="00A13024" w:rsidRPr="00656BBC">
        <w:rPr>
          <w:rFonts w:ascii="Urban Grotesk LiSe" w:hAnsi="Urban Grotesk LiSe"/>
        </w:rPr>
        <w:t>ostranní vchod z Jiráskových sadů</w:t>
      </w:r>
      <w:r w:rsidRPr="00656BBC">
        <w:rPr>
          <w:rFonts w:ascii="Urban Grotesk LiSe" w:hAnsi="Urban Grotesk LiSe"/>
        </w:rPr>
        <w:t>,</w:t>
      </w:r>
    </w:p>
    <w:p w14:paraId="0CCFD6D0" w14:textId="10FE63F7" w:rsidR="00D8109E" w:rsidRPr="00656BBC" w:rsidRDefault="006037EC" w:rsidP="00656BBC">
      <w:pPr>
        <w:pStyle w:val="Odstavecseseznamem"/>
        <w:numPr>
          <w:ilvl w:val="0"/>
          <w:numId w:val="22"/>
        </w:numPr>
        <w:tabs>
          <w:tab w:val="left" w:pos="709"/>
        </w:tabs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s</w:t>
      </w:r>
      <w:r w:rsidR="000B3AFB" w:rsidRPr="00656BBC">
        <w:rPr>
          <w:rFonts w:ascii="Urban Grotesk LiSe" w:hAnsi="Urban Grotesk LiSe"/>
        </w:rPr>
        <w:t xml:space="preserve">lužební vchod z </w:t>
      </w:r>
      <w:r w:rsidR="0008698F" w:rsidRPr="00656BBC">
        <w:rPr>
          <w:rFonts w:ascii="Urban Grotesk LiSe" w:hAnsi="Urban Grotesk LiSe"/>
        </w:rPr>
        <w:t>ulice Žižkova</w:t>
      </w:r>
      <w:r w:rsidRPr="00656BBC">
        <w:rPr>
          <w:rFonts w:ascii="Urban Grotesk LiSe" w:hAnsi="Urban Grotesk LiSe"/>
        </w:rPr>
        <w:t>.</w:t>
      </w:r>
    </w:p>
    <w:p w14:paraId="76D51FFB" w14:textId="09B1E58C" w:rsidR="00A80F0C" w:rsidRPr="00656BBC" w:rsidRDefault="006037EC" w:rsidP="00656BBC">
      <w:pPr>
        <w:tabs>
          <w:tab w:val="left" w:pos="709"/>
        </w:tabs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 xml:space="preserve">Vchody jsou otevřeny podle </w:t>
      </w:r>
      <w:r w:rsidR="00A80F0C" w:rsidRPr="00656BBC">
        <w:rPr>
          <w:rFonts w:ascii="Urban Grotesk LiSe" w:hAnsi="Urban Grotesk LiSe"/>
        </w:rPr>
        <w:t>potřeb a charakteru činnosti.</w:t>
      </w:r>
    </w:p>
    <w:p w14:paraId="18D0B0D9" w14:textId="77777777" w:rsidR="00B124DC" w:rsidRPr="00656BBC" w:rsidRDefault="00B124DC" w:rsidP="00656BBC">
      <w:pPr>
        <w:widowControl/>
        <w:suppressAutoHyphens w:val="0"/>
        <w:spacing w:after="120" w:line="259" w:lineRule="auto"/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Provozní doba dětského dopravního hřiště</w:t>
      </w:r>
    </w:p>
    <w:p w14:paraId="1AE1C01F" w14:textId="77777777" w:rsidR="00656BBC" w:rsidRDefault="00B124DC" w:rsidP="00656BBC">
      <w:pPr>
        <w:widowControl/>
        <w:suppressAutoHyphens w:val="0"/>
        <w:spacing w:after="120" w:line="259" w:lineRule="auto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Dětské dopravní hřiště je v provozu celý kalendářní rok od 7:00 do 20:00. V těchto časech zde může probíhat činnost nebo příprava na činnost, která je uveden výše a údržba prostor dopravního hřiště.</w:t>
      </w:r>
    </w:p>
    <w:p w14:paraId="09801C98" w14:textId="77777777" w:rsidR="00656BBC" w:rsidRDefault="00656BBC" w:rsidP="00656BBC">
      <w:pPr>
        <w:widowControl/>
        <w:suppressAutoHyphens w:val="0"/>
        <w:spacing w:line="259" w:lineRule="auto"/>
        <w:jc w:val="both"/>
        <w:rPr>
          <w:rFonts w:ascii="Urban Grotesk LiSe" w:hAnsi="Urban Grotesk LiSe"/>
          <w:b/>
          <w:bCs/>
        </w:rPr>
      </w:pPr>
    </w:p>
    <w:p w14:paraId="37E6DC63" w14:textId="61941896" w:rsidR="00A80F0C" w:rsidRPr="00656BBC" w:rsidRDefault="00A80F0C" w:rsidP="00656BBC">
      <w:pPr>
        <w:widowControl/>
        <w:suppressAutoHyphens w:val="0"/>
        <w:spacing w:line="259" w:lineRule="auto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  <w:b/>
          <w:bCs/>
        </w:rPr>
        <w:t>Provozní doba Dětského dopravního hřiště pro veřejnost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2410"/>
      </w:tblGrid>
      <w:tr w:rsidR="00EE455A" w:rsidRPr="00656BBC" w14:paraId="73A0FD60" w14:textId="77777777" w:rsidTr="00EE455A">
        <w:trPr>
          <w:trHeight w:hRule="exact" w:val="227"/>
        </w:trPr>
        <w:tc>
          <w:tcPr>
            <w:tcW w:w="1413" w:type="dxa"/>
            <w:vMerge w:val="restart"/>
          </w:tcPr>
          <w:p w14:paraId="354B63F7" w14:textId="77777777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b/>
                <w:bCs/>
                <w:sz w:val="20"/>
                <w:szCs w:val="20"/>
              </w:rPr>
              <w:t>Duben, květen, červen, září, říjen</w:t>
            </w:r>
          </w:p>
        </w:tc>
        <w:tc>
          <w:tcPr>
            <w:tcW w:w="1417" w:type="dxa"/>
            <w:vAlign w:val="center"/>
          </w:tcPr>
          <w:p w14:paraId="2180DE88" w14:textId="5C7CC751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Pondělí</w:t>
            </w:r>
          </w:p>
        </w:tc>
        <w:tc>
          <w:tcPr>
            <w:tcW w:w="2410" w:type="dxa"/>
            <w:vAlign w:val="center"/>
          </w:tcPr>
          <w:p w14:paraId="67E5BD6D" w14:textId="63F9B3E3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sz w:val="18"/>
                <w:szCs w:val="18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15:00 – 18:00</w:t>
            </w:r>
          </w:p>
        </w:tc>
      </w:tr>
      <w:tr w:rsidR="00EE455A" w:rsidRPr="00656BBC" w14:paraId="35BF53F2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41B4DB1B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81318FB" w14:textId="2DCE9F3A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Úterý</w:t>
            </w:r>
          </w:p>
        </w:tc>
        <w:tc>
          <w:tcPr>
            <w:tcW w:w="2410" w:type="dxa"/>
            <w:vAlign w:val="center"/>
          </w:tcPr>
          <w:p w14:paraId="3FB249A0" w14:textId="55C34D72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15:00 – 18:00</w:t>
            </w:r>
          </w:p>
        </w:tc>
      </w:tr>
      <w:tr w:rsidR="00EE455A" w:rsidRPr="00656BBC" w14:paraId="049EF3A2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7D1B69FD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49B0B23" w14:textId="43BE87A0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Středa</w:t>
            </w:r>
          </w:p>
        </w:tc>
        <w:tc>
          <w:tcPr>
            <w:tcW w:w="2410" w:type="dxa"/>
            <w:vAlign w:val="center"/>
          </w:tcPr>
          <w:p w14:paraId="6B06F2D6" w14:textId="407EF67D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15:00 – 18:00</w:t>
            </w:r>
          </w:p>
        </w:tc>
      </w:tr>
      <w:tr w:rsidR="00EE455A" w:rsidRPr="00656BBC" w14:paraId="2500FB50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15EA3E99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9B01E05" w14:textId="00DCEA47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Čtvrtek</w:t>
            </w:r>
          </w:p>
        </w:tc>
        <w:tc>
          <w:tcPr>
            <w:tcW w:w="2410" w:type="dxa"/>
            <w:vAlign w:val="center"/>
          </w:tcPr>
          <w:p w14:paraId="347C70D2" w14:textId="61C2FEB6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15:00 – 18:00</w:t>
            </w:r>
          </w:p>
        </w:tc>
      </w:tr>
      <w:tr w:rsidR="00EE455A" w:rsidRPr="00656BBC" w14:paraId="4F75C40F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35E2BC02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AC8F1BC" w14:textId="47AB66FA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Pátek</w:t>
            </w:r>
          </w:p>
        </w:tc>
        <w:tc>
          <w:tcPr>
            <w:tcW w:w="2410" w:type="dxa"/>
            <w:vAlign w:val="center"/>
          </w:tcPr>
          <w:p w14:paraId="79EE8BCA" w14:textId="10B27C23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15:00 – 18:00</w:t>
            </w:r>
          </w:p>
        </w:tc>
      </w:tr>
      <w:tr w:rsidR="00EE455A" w:rsidRPr="00656BBC" w14:paraId="20F20352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7D54A188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16BBF6A" w14:textId="605ED1D9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Sobota</w:t>
            </w:r>
          </w:p>
        </w:tc>
        <w:tc>
          <w:tcPr>
            <w:tcW w:w="2410" w:type="dxa"/>
            <w:vAlign w:val="center"/>
          </w:tcPr>
          <w:p w14:paraId="5D9B1142" w14:textId="17D5D5AF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  <w:tr w:rsidR="00EE455A" w:rsidRPr="00656BBC" w14:paraId="2D623411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457ACBD1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1027A37" w14:textId="50913471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Neděle</w:t>
            </w:r>
          </w:p>
        </w:tc>
        <w:tc>
          <w:tcPr>
            <w:tcW w:w="2410" w:type="dxa"/>
            <w:vAlign w:val="center"/>
          </w:tcPr>
          <w:p w14:paraId="07178BFE" w14:textId="70E91643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  <w:tr w:rsidR="00EE455A" w:rsidRPr="00656BBC" w14:paraId="10C54265" w14:textId="77777777" w:rsidTr="00EE455A">
        <w:trPr>
          <w:trHeight w:hRule="exact" w:val="227"/>
        </w:trPr>
        <w:tc>
          <w:tcPr>
            <w:tcW w:w="1413" w:type="dxa"/>
            <w:vMerge w:val="restart"/>
          </w:tcPr>
          <w:p w14:paraId="15947C00" w14:textId="0C37A4F1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b/>
                <w:bCs/>
                <w:sz w:val="20"/>
                <w:szCs w:val="20"/>
              </w:rPr>
              <w:t>Červenec, srpen</w:t>
            </w:r>
          </w:p>
        </w:tc>
        <w:tc>
          <w:tcPr>
            <w:tcW w:w="1417" w:type="dxa"/>
          </w:tcPr>
          <w:p w14:paraId="7C65D4E7" w14:textId="60D830A3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P</w:t>
            </w:r>
            <w:r w:rsidRPr="00656BBC">
              <w:rPr>
                <w:rFonts w:ascii="Urban Grotesk LiSe" w:hAnsi="Urban Grotesk LiSe"/>
                <w:sz w:val="20"/>
                <w:szCs w:val="20"/>
              </w:rPr>
              <w:t>ondělí</w:t>
            </w:r>
          </w:p>
        </w:tc>
        <w:tc>
          <w:tcPr>
            <w:tcW w:w="2410" w:type="dxa"/>
            <w:vAlign w:val="center"/>
          </w:tcPr>
          <w:p w14:paraId="69A59801" w14:textId="7E6515AF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  <w:tr w:rsidR="00EE455A" w:rsidRPr="00656BBC" w14:paraId="30E96735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7A90E2F9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236052D6" w14:textId="78D51D47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Ú</w:t>
            </w:r>
            <w:r w:rsidRPr="00656BBC">
              <w:rPr>
                <w:rFonts w:ascii="Urban Grotesk LiSe" w:hAnsi="Urban Grotesk LiSe"/>
                <w:sz w:val="20"/>
                <w:szCs w:val="20"/>
              </w:rPr>
              <w:t>terý</w:t>
            </w:r>
          </w:p>
        </w:tc>
        <w:tc>
          <w:tcPr>
            <w:tcW w:w="2410" w:type="dxa"/>
            <w:vAlign w:val="center"/>
          </w:tcPr>
          <w:p w14:paraId="41569044" w14:textId="4CD131C4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  <w:tr w:rsidR="00EE455A" w:rsidRPr="00656BBC" w14:paraId="71535489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05292251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16162A89" w14:textId="77777777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Středa</w:t>
            </w:r>
          </w:p>
        </w:tc>
        <w:tc>
          <w:tcPr>
            <w:tcW w:w="2410" w:type="dxa"/>
            <w:vAlign w:val="center"/>
          </w:tcPr>
          <w:p w14:paraId="6B6A8A95" w14:textId="718638C9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  <w:tr w:rsidR="00EE455A" w:rsidRPr="00656BBC" w14:paraId="681F1B90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24DF06E1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1B17AA00" w14:textId="77777777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Čtvrtek</w:t>
            </w:r>
          </w:p>
        </w:tc>
        <w:tc>
          <w:tcPr>
            <w:tcW w:w="2410" w:type="dxa"/>
            <w:vAlign w:val="center"/>
          </w:tcPr>
          <w:p w14:paraId="75E187AE" w14:textId="4D8D481E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  <w:tr w:rsidR="00EE455A" w:rsidRPr="00656BBC" w14:paraId="20A5217F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0C715F2C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745CD81F" w14:textId="77777777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Pátek</w:t>
            </w:r>
          </w:p>
        </w:tc>
        <w:tc>
          <w:tcPr>
            <w:tcW w:w="2410" w:type="dxa"/>
            <w:vAlign w:val="center"/>
          </w:tcPr>
          <w:p w14:paraId="28DC25DC" w14:textId="1A8DB6A5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  <w:tr w:rsidR="00EE455A" w:rsidRPr="00656BBC" w14:paraId="48099CEF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7A02BDEE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563D4786" w14:textId="77777777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Sobota</w:t>
            </w:r>
          </w:p>
        </w:tc>
        <w:tc>
          <w:tcPr>
            <w:tcW w:w="2410" w:type="dxa"/>
            <w:vAlign w:val="center"/>
          </w:tcPr>
          <w:p w14:paraId="07EDC776" w14:textId="39FCEC72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  <w:tr w:rsidR="00EE455A" w:rsidRPr="00656BBC" w14:paraId="4060FDBB" w14:textId="77777777" w:rsidTr="00EE455A">
        <w:trPr>
          <w:trHeight w:hRule="exact" w:val="227"/>
        </w:trPr>
        <w:tc>
          <w:tcPr>
            <w:tcW w:w="1413" w:type="dxa"/>
            <w:vMerge/>
          </w:tcPr>
          <w:p w14:paraId="33D656F7" w14:textId="77777777" w:rsidR="00EE455A" w:rsidRPr="00656BBC" w:rsidRDefault="00EE455A" w:rsidP="00EE455A">
            <w:pPr>
              <w:spacing w:after="160" w:line="259" w:lineRule="auto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40D308EA" w14:textId="77777777" w:rsidR="00EE455A" w:rsidRPr="00656BBC" w:rsidRDefault="00EE455A" w:rsidP="00EE455A">
            <w:pPr>
              <w:widowControl/>
              <w:suppressAutoHyphens w:val="0"/>
              <w:spacing w:after="160" w:line="259" w:lineRule="auto"/>
              <w:rPr>
                <w:rFonts w:ascii="Urban Grotesk LiSe" w:hAnsi="Urban Grotesk LiSe"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20"/>
                <w:szCs w:val="20"/>
              </w:rPr>
              <w:t>Neděle</w:t>
            </w:r>
          </w:p>
        </w:tc>
        <w:tc>
          <w:tcPr>
            <w:tcW w:w="2410" w:type="dxa"/>
            <w:vAlign w:val="center"/>
          </w:tcPr>
          <w:p w14:paraId="7B09C1E9" w14:textId="4C871FB3" w:rsidR="00EE455A" w:rsidRPr="00656BBC" w:rsidRDefault="00EE455A" w:rsidP="00EE455A">
            <w:pPr>
              <w:widowControl/>
              <w:suppressAutoHyphens w:val="0"/>
              <w:spacing w:after="160" w:line="259" w:lineRule="auto"/>
              <w:jc w:val="center"/>
              <w:rPr>
                <w:rFonts w:ascii="Urban Grotesk LiSe" w:hAnsi="Urban Grotesk LiSe"/>
                <w:b/>
                <w:bCs/>
                <w:sz w:val="20"/>
                <w:szCs w:val="20"/>
              </w:rPr>
            </w:pPr>
            <w:r w:rsidRPr="00656BBC">
              <w:rPr>
                <w:rFonts w:ascii="Urban Grotesk LiSe" w:hAnsi="Urban Grotesk LiSe"/>
                <w:sz w:val="18"/>
                <w:szCs w:val="18"/>
              </w:rPr>
              <w:t>10:00 – 12:00, 13:00 – 18:00</w:t>
            </w:r>
          </w:p>
        </w:tc>
      </w:tr>
    </w:tbl>
    <w:p w14:paraId="5AEB2AA5" w14:textId="14E0BD95" w:rsidR="00AB14E8" w:rsidRDefault="00EE455A" w:rsidP="00656BBC">
      <w:pPr>
        <w:widowControl/>
        <w:suppressAutoHyphens w:val="0"/>
        <w:spacing w:after="160" w:line="259" w:lineRule="auto"/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S</w:t>
      </w:r>
      <w:r w:rsidR="00656BBC">
        <w:rPr>
          <w:rFonts w:ascii="Urban Grotesk LiSe" w:hAnsi="Urban Grotesk LiSe"/>
          <w:b/>
          <w:bCs/>
        </w:rPr>
        <w:t>tátní svátky zavřeno</w:t>
      </w:r>
    </w:p>
    <w:p w14:paraId="169774B4" w14:textId="77777777" w:rsidR="006E5E76" w:rsidRDefault="006E5E76">
      <w:pPr>
        <w:widowControl/>
        <w:suppressAutoHyphens w:val="0"/>
        <w:spacing w:after="160" w:line="259" w:lineRule="auto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br w:type="page"/>
      </w:r>
    </w:p>
    <w:p w14:paraId="00435530" w14:textId="2AD3B36F" w:rsidR="00656BBC" w:rsidRPr="00656BBC" w:rsidRDefault="00656BBC" w:rsidP="00656BBC">
      <w:pPr>
        <w:widowControl/>
        <w:suppressAutoHyphens w:val="0"/>
        <w:spacing w:after="160" w:line="259" w:lineRule="auto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lastRenderedPageBreak/>
        <w:t>Povinnosti zřizovatele DDH</w:t>
      </w:r>
    </w:p>
    <w:p w14:paraId="575DF6C8" w14:textId="77777777" w:rsidR="00656BBC" w:rsidRDefault="0008698F" w:rsidP="00656BBC">
      <w:p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Pokud není dohodou stanoveno jinak, je zřizovatel povinen zabezpečovat</w:t>
      </w:r>
      <w:r w:rsidR="00BB4787" w:rsidRPr="00656BBC">
        <w:rPr>
          <w:rFonts w:ascii="Urban Grotesk LiSe" w:hAnsi="Urban Grotesk LiSe"/>
        </w:rPr>
        <w:t xml:space="preserve"> p</w:t>
      </w:r>
      <w:r w:rsidRPr="00656BBC">
        <w:rPr>
          <w:rFonts w:ascii="Urban Grotesk LiSe" w:hAnsi="Urban Grotesk LiSe"/>
        </w:rPr>
        <w:t>řednostní opravy havárií, které ohrožu</w:t>
      </w:r>
      <w:r w:rsidR="00CD77CD" w:rsidRPr="00656BBC">
        <w:rPr>
          <w:rFonts w:ascii="Urban Grotesk LiSe" w:hAnsi="Urban Grotesk LiSe"/>
        </w:rPr>
        <w:t xml:space="preserve">jí bezpečnost návštěvníků DDH, </w:t>
      </w:r>
      <w:r w:rsidRPr="00656BBC">
        <w:rPr>
          <w:rFonts w:ascii="Urban Grotesk LiSe" w:hAnsi="Urban Grotesk LiSe"/>
        </w:rPr>
        <w:t xml:space="preserve">hygienické podmínky, </w:t>
      </w:r>
      <w:r w:rsidR="002A4236" w:rsidRPr="00656BBC">
        <w:rPr>
          <w:rFonts w:ascii="Urban Grotesk LiSe" w:hAnsi="Urban Grotesk LiSe"/>
        </w:rPr>
        <w:t>nebo</w:t>
      </w:r>
      <w:r w:rsidRPr="00656BBC">
        <w:rPr>
          <w:rFonts w:ascii="Urban Grotesk LiSe" w:hAnsi="Urban Grotesk LiSe"/>
        </w:rPr>
        <w:t xml:space="preserve"> jinak omezují</w:t>
      </w:r>
      <w:r w:rsidR="002A4236" w:rsidRPr="00656BBC">
        <w:rPr>
          <w:rFonts w:ascii="Urban Grotesk LiSe" w:hAnsi="Urban Grotesk LiSe"/>
        </w:rPr>
        <w:t>cí</w:t>
      </w:r>
      <w:r w:rsidRPr="00656BBC">
        <w:rPr>
          <w:rFonts w:ascii="Urban Grotesk LiSe" w:hAnsi="Urban Grotesk LiSe"/>
        </w:rPr>
        <w:t xml:space="preserve"> provoz DDH;</w:t>
      </w:r>
    </w:p>
    <w:p w14:paraId="580D14FC" w14:textId="713DFFD2" w:rsidR="00656BBC" w:rsidRPr="00656BBC" w:rsidRDefault="00656BBC" w:rsidP="00656BBC">
      <w:pPr>
        <w:spacing w:after="120"/>
        <w:jc w:val="both"/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Povinnosti provozovatele DDH</w:t>
      </w:r>
    </w:p>
    <w:p w14:paraId="324DB8D2" w14:textId="4AD13C8F" w:rsidR="0008698F" w:rsidRPr="00656BBC" w:rsidRDefault="0008698F" w:rsidP="00656BBC">
      <w:p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Pokud není stanoveno jinak, je provozovatel povinen:</w:t>
      </w:r>
    </w:p>
    <w:p w14:paraId="265B4252" w14:textId="77777777" w:rsidR="006E5E76" w:rsidRDefault="0008698F" w:rsidP="006E5E76">
      <w:pPr>
        <w:numPr>
          <w:ilvl w:val="0"/>
          <w:numId w:val="9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Užívat prostory ke sjednanému účelu, k jeho změně může dojít pouze na základě písemné do</w:t>
      </w:r>
      <w:r w:rsidR="006E5E76">
        <w:rPr>
          <w:rFonts w:ascii="Urban Grotesk LiSe" w:hAnsi="Urban Grotesk LiSe"/>
        </w:rPr>
        <w:t>h</w:t>
      </w:r>
      <w:r w:rsidRPr="00656BBC">
        <w:rPr>
          <w:rFonts w:ascii="Urban Grotesk LiSe" w:hAnsi="Urban Grotesk LiSe"/>
        </w:rPr>
        <w:t>ody zřizovatele a provozovatele DDH;</w:t>
      </w:r>
    </w:p>
    <w:p w14:paraId="3415BE1B" w14:textId="786DC63E" w:rsidR="0008698F" w:rsidRPr="006E5E76" w:rsidRDefault="0008698F" w:rsidP="006E5E76">
      <w:pPr>
        <w:numPr>
          <w:ilvl w:val="0"/>
          <w:numId w:val="9"/>
        </w:numPr>
        <w:spacing w:after="120"/>
        <w:jc w:val="both"/>
        <w:rPr>
          <w:rFonts w:ascii="Urban Grotesk LiSe" w:hAnsi="Urban Grotesk LiSe"/>
        </w:rPr>
      </w:pPr>
      <w:r w:rsidRPr="006E5E76">
        <w:rPr>
          <w:rFonts w:ascii="Urban Grotesk LiSe" w:hAnsi="Urban Grotesk LiSe"/>
        </w:rPr>
        <w:t xml:space="preserve">Provádět běžnou údržbu </w:t>
      </w:r>
      <w:r w:rsidR="002C6079" w:rsidRPr="006E5E76">
        <w:rPr>
          <w:rFonts w:ascii="Urban Grotesk LiSe" w:eastAsiaTheme="minorHAnsi" w:hAnsi="Urban Grotesk LiSe"/>
          <w:kern w:val="0"/>
          <w:lang w:eastAsia="en-US"/>
        </w:rPr>
        <w:t xml:space="preserve">mobiliáře DDH </w:t>
      </w:r>
      <w:r w:rsidRPr="006E5E76">
        <w:rPr>
          <w:rFonts w:ascii="Urban Grotesk LiSe" w:hAnsi="Urban Grotesk LiSe"/>
        </w:rPr>
        <w:t>a drobné opravy spojené s provozem DDH;</w:t>
      </w:r>
    </w:p>
    <w:p w14:paraId="412AD073" w14:textId="77777777" w:rsidR="003477F0" w:rsidRPr="00656BBC" w:rsidRDefault="003477F0" w:rsidP="00656BBC">
      <w:pPr>
        <w:pStyle w:val="Odstavecseseznamem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Pr</w:t>
      </w:r>
      <w:r w:rsidR="002C6079" w:rsidRPr="00656BBC">
        <w:rPr>
          <w:rFonts w:ascii="Urban Grotesk LiSe" w:eastAsiaTheme="minorHAnsi" w:hAnsi="Urban Grotesk LiSe"/>
          <w:kern w:val="0"/>
          <w:lang w:eastAsia="en-US"/>
        </w:rPr>
        <w:t>ovádět pr</w:t>
      </w:r>
      <w:r w:rsidRPr="00656BBC">
        <w:rPr>
          <w:rFonts w:ascii="Urban Grotesk LiSe" w:eastAsiaTheme="minorHAnsi" w:hAnsi="Urban Grotesk LiSe"/>
          <w:kern w:val="0"/>
          <w:lang w:eastAsia="en-US"/>
        </w:rPr>
        <w:t>avidelné prohlídky objektu DDH a jeho vybavení:</w:t>
      </w:r>
    </w:p>
    <w:p w14:paraId="228B9FED" w14:textId="77777777" w:rsidR="003477F0" w:rsidRPr="00656BBC" w:rsidRDefault="00C46946" w:rsidP="00656BBC">
      <w:pPr>
        <w:widowControl/>
        <w:suppressAutoHyphens w:val="0"/>
        <w:autoSpaceDE w:val="0"/>
        <w:autoSpaceDN w:val="0"/>
        <w:adjustRightInd w:val="0"/>
        <w:spacing w:after="120"/>
        <w:ind w:left="142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     </w:t>
      </w:r>
      <w:r w:rsidR="003477F0" w:rsidRPr="00656BBC">
        <w:rPr>
          <w:rFonts w:ascii="Urban Grotesk LiSe" w:eastAsiaTheme="minorHAnsi" w:hAnsi="Urban Grotesk LiSe"/>
          <w:kern w:val="0"/>
          <w:lang w:eastAsia="en-US"/>
        </w:rPr>
        <w:t xml:space="preserve">- </w:t>
      </w:r>
      <w:r w:rsidR="003477F0" w:rsidRPr="00656BBC">
        <w:rPr>
          <w:rFonts w:ascii="Urban Grotesk LiSe" w:eastAsiaTheme="minorHAnsi" w:hAnsi="Urban Grotesk LiSe"/>
          <w:i/>
          <w:iCs/>
          <w:kern w:val="0"/>
          <w:lang w:eastAsia="en-US"/>
        </w:rPr>
        <w:t xml:space="preserve">vizuální běžná kontrola </w:t>
      </w:r>
      <w:r w:rsidR="003477F0" w:rsidRPr="00656BBC">
        <w:rPr>
          <w:rFonts w:ascii="Urban Grotesk LiSe" w:eastAsiaTheme="minorHAnsi" w:hAnsi="Urban Grotesk LiSe"/>
          <w:kern w:val="0"/>
          <w:lang w:eastAsia="en-US"/>
        </w:rPr>
        <w:t>v době provozu DDH,</w:t>
      </w:r>
    </w:p>
    <w:p w14:paraId="6182F9E6" w14:textId="1BE6C051" w:rsidR="003477F0" w:rsidRPr="00656BBC" w:rsidRDefault="00C46946" w:rsidP="00656BBC">
      <w:pPr>
        <w:widowControl/>
        <w:suppressAutoHyphens w:val="0"/>
        <w:autoSpaceDE w:val="0"/>
        <w:autoSpaceDN w:val="0"/>
        <w:adjustRightInd w:val="0"/>
        <w:spacing w:after="120"/>
        <w:ind w:left="142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i/>
          <w:iCs/>
          <w:kern w:val="0"/>
          <w:lang w:eastAsia="en-US"/>
        </w:rPr>
        <w:t xml:space="preserve">      </w:t>
      </w:r>
      <w:r w:rsidR="003477F0" w:rsidRPr="00656BBC">
        <w:rPr>
          <w:rFonts w:ascii="Urban Grotesk LiSe" w:eastAsiaTheme="minorHAnsi" w:hAnsi="Urban Grotesk LiSe"/>
          <w:i/>
          <w:iCs/>
          <w:kern w:val="0"/>
          <w:lang w:eastAsia="en-US"/>
        </w:rPr>
        <w:t xml:space="preserve">- provozní </w:t>
      </w:r>
      <w:r w:rsidR="00A65EC6" w:rsidRPr="00656BBC">
        <w:rPr>
          <w:rFonts w:ascii="Urban Grotesk LiSe" w:eastAsiaTheme="minorHAnsi" w:hAnsi="Urban Grotesk LiSe"/>
          <w:i/>
          <w:iCs/>
          <w:kern w:val="0"/>
          <w:lang w:eastAsia="en-US"/>
        </w:rPr>
        <w:t xml:space="preserve">kontrola </w:t>
      </w:r>
      <w:r w:rsidR="00A65EC6" w:rsidRPr="00656BBC">
        <w:rPr>
          <w:rFonts w:ascii="Urban Grotesk LiSe" w:eastAsiaTheme="minorHAnsi" w:hAnsi="Urban Grotesk LiSe"/>
          <w:kern w:val="0"/>
          <w:lang w:eastAsia="en-US"/>
        </w:rPr>
        <w:t>– prohlídka</w:t>
      </w:r>
      <w:r w:rsidR="003477F0" w:rsidRPr="00656BBC">
        <w:rPr>
          <w:rFonts w:ascii="Urban Grotesk LiSe" w:eastAsiaTheme="minorHAnsi" w:hAnsi="Urban Grotesk LiSe"/>
          <w:kern w:val="0"/>
          <w:lang w:eastAsia="en-US"/>
        </w:rPr>
        <w:t xml:space="preserve"> a oprav</w:t>
      </w:r>
      <w:r w:rsidR="005E7606" w:rsidRPr="00656BBC">
        <w:rPr>
          <w:rFonts w:ascii="Urban Grotesk LiSe" w:eastAsiaTheme="minorHAnsi" w:hAnsi="Urban Grotesk LiSe"/>
          <w:kern w:val="0"/>
          <w:lang w:eastAsia="en-US"/>
        </w:rPr>
        <w:t>a jízdních kol</w:t>
      </w:r>
      <w:r w:rsidR="00341F2D" w:rsidRPr="00656BBC">
        <w:rPr>
          <w:rFonts w:ascii="Urban Grotesk LiSe" w:eastAsiaTheme="minorHAnsi" w:hAnsi="Urban Grotesk LiSe"/>
          <w:kern w:val="0"/>
          <w:lang w:eastAsia="en-US"/>
        </w:rPr>
        <w:t xml:space="preserve"> v depu</w:t>
      </w:r>
    </w:p>
    <w:p w14:paraId="78B9CC3C" w14:textId="02F46978" w:rsidR="003477F0" w:rsidRPr="00656BBC" w:rsidRDefault="00C46946" w:rsidP="00656BBC">
      <w:pPr>
        <w:widowControl/>
        <w:suppressAutoHyphens w:val="0"/>
        <w:autoSpaceDE w:val="0"/>
        <w:autoSpaceDN w:val="0"/>
        <w:adjustRightInd w:val="0"/>
        <w:spacing w:after="120"/>
        <w:ind w:left="142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i/>
          <w:iCs/>
          <w:kern w:val="0"/>
          <w:lang w:eastAsia="en-US"/>
        </w:rPr>
        <w:t xml:space="preserve">      </w:t>
      </w:r>
      <w:r w:rsidR="003477F0" w:rsidRPr="00656BBC">
        <w:rPr>
          <w:rFonts w:ascii="Urban Grotesk LiSe" w:eastAsiaTheme="minorHAnsi" w:hAnsi="Urban Grotesk LiSe"/>
          <w:i/>
          <w:iCs/>
          <w:kern w:val="0"/>
          <w:lang w:eastAsia="en-US"/>
        </w:rPr>
        <w:t xml:space="preserve">- roční </w:t>
      </w:r>
      <w:r w:rsidR="00A65EC6" w:rsidRPr="00656BBC">
        <w:rPr>
          <w:rFonts w:ascii="Urban Grotesk LiSe" w:eastAsiaTheme="minorHAnsi" w:hAnsi="Urban Grotesk LiSe"/>
          <w:i/>
          <w:iCs/>
          <w:kern w:val="0"/>
          <w:lang w:eastAsia="en-US"/>
        </w:rPr>
        <w:t xml:space="preserve">revize </w:t>
      </w:r>
      <w:r w:rsidR="00A65EC6" w:rsidRPr="00656BBC">
        <w:rPr>
          <w:rFonts w:ascii="Urban Grotesk LiSe" w:eastAsiaTheme="minorHAnsi" w:hAnsi="Urban Grotesk LiSe"/>
          <w:kern w:val="0"/>
          <w:lang w:eastAsia="en-US"/>
        </w:rPr>
        <w:t>– provádí</w:t>
      </w:r>
      <w:r w:rsidR="003477F0" w:rsidRPr="00656BBC">
        <w:rPr>
          <w:rFonts w:ascii="Urban Grotesk LiSe" w:eastAsiaTheme="minorHAnsi" w:hAnsi="Urban Grotesk LiSe"/>
          <w:kern w:val="0"/>
          <w:lang w:eastAsia="en-US"/>
        </w:rPr>
        <w:t xml:space="preserve"> odborná firma za účasti správce</w:t>
      </w:r>
    </w:p>
    <w:p w14:paraId="0ADD1848" w14:textId="77777777" w:rsidR="0008698F" w:rsidRPr="00656BBC" w:rsidRDefault="0008698F" w:rsidP="00656BBC">
      <w:pPr>
        <w:numPr>
          <w:ilvl w:val="0"/>
          <w:numId w:val="9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Používat DDH s péčí řádného hospodáře;</w:t>
      </w:r>
    </w:p>
    <w:p w14:paraId="5EF926A5" w14:textId="77777777" w:rsidR="00341F2D" w:rsidRPr="00656BBC" w:rsidRDefault="00341F2D" w:rsidP="00656BBC">
      <w:pPr>
        <w:numPr>
          <w:ilvl w:val="0"/>
          <w:numId w:val="9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Být operativně ve spojení se zřizovatelem pro možnost řešení mimořádných událostí;</w:t>
      </w:r>
    </w:p>
    <w:p w14:paraId="347A1491" w14:textId="77777777" w:rsidR="00656BBC" w:rsidRPr="00656BBC" w:rsidRDefault="0008698F" w:rsidP="00656BBC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hAnsi="Urban Grotesk LiSe"/>
        </w:rPr>
        <w:t>Umožnit pracovníkům zřizovatele a krajského koordinačního pracoviště BESIP vstup do prostor DDH za účelem kontroly jeho stavu, výuky a výcviku dopravní výchovy, provedení inventarizace majetku;</w:t>
      </w:r>
    </w:p>
    <w:p w14:paraId="569430AA" w14:textId="7D0A7F75" w:rsidR="00656BBC" w:rsidRPr="00656BBC" w:rsidRDefault="00656BBC" w:rsidP="00656BBC">
      <w:pPr>
        <w:widowControl/>
        <w:suppressAutoHyphens w:val="0"/>
        <w:autoSpaceDE w:val="0"/>
        <w:autoSpaceDN w:val="0"/>
        <w:adjustRightInd w:val="0"/>
        <w:spacing w:after="120"/>
        <w:ind w:left="142"/>
        <w:jc w:val="both"/>
        <w:rPr>
          <w:rFonts w:ascii="Urban Grotesk LiSe" w:eastAsiaTheme="minorHAnsi" w:hAnsi="Urban Grotesk LiSe"/>
          <w:b/>
          <w:bCs/>
          <w:kern w:val="0"/>
          <w:lang w:eastAsia="en-US"/>
        </w:rPr>
      </w:pPr>
      <w:r w:rsidRPr="00656BBC">
        <w:rPr>
          <w:rFonts w:ascii="Urban Grotesk LiSe" w:hAnsi="Urban Grotesk LiSe"/>
          <w:b/>
          <w:bCs/>
        </w:rPr>
        <w:t>Povinnosti dohlížející osoby</w:t>
      </w:r>
    </w:p>
    <w:p w14:paraId="46FA5963" w14:textId="0E3F7BB9" w:rsidR="00A65EC6" w:rsidRPr="00656BBC" w:rsidRDefault="00A65EC6" w:rsidP="00656BBC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Dohlížející osobou se rozumí doprovod školních skupin (DV, ŠD, MŠ), organizátor příležitostných akcí, správce dopravního hřiště, vedoucí zájmového útvaru.</w:t>
      </w:r>
    </w:p>
    <w:p w14:paraId="53AD4EB1" w14:textId="2629DBE9" w:rsidR="00121D89" w:rsidRPr="00656BBC" w:rsidRDefault="002531E1" w:rsidP="00656BBC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Zajišťovat pravidelný dohled nad dodržováním tohoto řád</w:t>
      </w:r>
      <w:r w:rsidR="00053234" w:rsidRPr="00656BBC">
        <w:rPr>
          <w:rFonts w:ascii="Urban Grotesk LiSe" w:eastAsiaTheme="minorHAnsi" w:hAnsi="Urban Grotesk LiSe"/>
          <w:kern w:val="0"/>
          <w:lang w:eastAsia="en-US"/>
        </w:rPr>
        <w:t>ů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="00E53702" w:rsidRPr="00656BBC">
        <w:rPr>
          <w:rFonts w:ascii="Urban Grotesk LiSe" w:eastAsiaTheme="minorHAnsi" w:hAnsi="Urban Grotesk LiSe"/>
          <w:kern w:val="0"/>
          <w:lang w:eastAsia="en-US"/>
        </w:rPr>
        <w:t>DDH</w:t>
      </w:r>
      <w:r w:rsidR="00E95968" w:rsidRPr="00656BBC">
        <w:rPr>
          <w:rFonts w:ascii="Urban Grotesk LiSe" w:eastAsiaTheme="minorHAnsi" w:hAnsi="Urban Grotesk LiSe"/>
          <w:kern w:val="0"/>
          <w:lang w:eastAsia="en-US"/>
        </w:rPr>
        <w:t>,</w:t>
      </w:r>
    </w:p>
    <w:p w14:paraId="3AB0C653" w14:textId="77777777" w:rsidR="00121D89" w:rsidRPr="00656BBC" w:rsidRDefault="002531E1" w:rsidP="00656BBC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Vyzvat uživatele a návštěvníky, aby dodržovali t</w:t>
      </w:r>
      <w:r w:rsidR="00053234" w:rsidRPr="00656BBC">
        <w:rPr>
          <w:rFonts w:ascii="Urban Grotesk LiSe" w:eastAsiaTheme="minorHAnsi" w:hAnsi="Urban Grotesk LiSe"/>
          <w:kern w:val="0"/>
          <w:lang w:eastAsia="en-US"/>
        </w:rPr>
        <w:t>yto</w:t>
      </w:r>
      <w:r w:rsidR="00390F03"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Pr="00656BBC">
        <w:rPr>
          <w:rFonts w:ascii="Urban Grotesk LiSe" w:eastAsiaTheme="minorHAnsi" w:hAnsi="Urban Grotesk LiSe"/>
          <w:kern w:val="0"/>
          <w:lang w:eastAsia="en-US"/>
        </w:rPr>
        <w:t>řád</w:t>
      </w:r>
      <w:r w:rsidR="00053234" w:rsidRPr="00656BBC">
        <w:rPr>
          <w:rFonts w:ascii="Urban Grotesk LiSe" w:eastAsiaTheme="minorHAnsi" w:hAnsi="Urban Grotesk LiSe"/>
          <w:kern w:val="0"/>
          <w:lang w:eastAsia="en-US"/>
        </w:rPr>
        <w:t>y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="00390F03" w:rsidRPr="00656BBC">
        <w:rPr>
          <w:rFonts w:ascii="Urban Grotesk LiSe" w:eastAsiaTheme="minorHAnsi" w:hAnsi="Urban Grotesk LiSe"/>
          <w:kern w:val="0"/>
          <w:lang w:eastAsia="en-US"/>
        </w:rPr>
        <w:t>DDH</w:t>
      </w:r>
      <w:r w:rsidRPr="00656BBC">
        <w:rPr>
          <w:rFonts w:ascii="Urban Grotesk LiSe" w:eastAsiaTheme="minorHAnsi" w:hAnsi="Urban Grotesk LiSe"/>
          <w:kern w:val="0"/>
          <w:lang w:eastAsia="en-US"/>
        </w:rPr>
        <w:t>,</w:t>
      </w:r>
      <w:r w:rsidR="00390F03"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Pr="00656BBC">
        <w:rPr>
          <w:rFonts w:ascii="Urban Grotesk LiSe" w:eastAsiaTheme="minorHAnsi" w:hAnsi="Urban Grotesk LiSe"/>
          <w:kern w:val="0"/>
          <w:lang w:eastAsia="en-US"/>
        </w:rPr>
        <w:t>pokud si to vyžaduje situace.</w:t>
      </w:r>
    </w:p>
    <w:p w14:paraId="2AB538D1" w14:textId="2EE6319E" w:rsidR="00121D89" w:rsidRPr="00656BBC" w:rsidRDefault="002531E1" w:rsidP="00656BBC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kern w:val="0"/>
          <w:lang w:eastAsia="en-US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V případě neuposlechnutí výzvy k dodržování </w:t>
      </w:r>
      <w:r w:rsidR="00053234" w:rsidRPr="00656BBC">
        <w:rPr>
          <w:rFonts w:ascii="Urban Grotesk LiSe" w:eastAsiaTheme="minorHAnsi" w:hAnsi="Urban Grotesk LiSe"/>
          <w:kern w:val="0"/>
          <w:lang w:eastAsia="en-US"/>
        </w:rPr>
        <w:t xml:space="preserve">těchto </w:t>
      </w:r>
      <w:r w:rsidRPr="00656BBC">
        <w:rPr>
          <w:rFonts w:ascii="Urban Grotesk LiSe" w:eastAsiaTheme="minorHAnsi" w:hAnsi="Urban Grotesk LiSe"/>
          <w:kern w:val="0"/>
          <w:lang w:eastAsia="en-US"/>
        </w:rPr>
        <w:t>řád</w:t>
      </w:r>
      <w:r w:rsidR="00053234" w:rsidRPr="00656BBC">
        <w:rPr>
          <w:rFonts w:ascii="Urban Grotesk LiSe" w:eastAsiaTheme="minorHAnsi" w:hAnsi="Urban Grotesk LiSe"/>
          <w:kern w:val="0"/>
          <w:lang w:eastAsia="en-US"/>
        </w:rPr>
        <w:t>ů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="00390F03" w:rsidRPr="00656BBC">
        <w:rPr>
          <w:rFonts w:ascii="Urban Grotesk LiSe" w:eastAsiaTheme="minorHAnsi" w:hAnsi="Urban Grotesk LiSe"/>
          <w:kern w:val="0"/>
          <w:lang w:eastAsia="en-US"/>
        </w:rPr>
        <w:t>DDH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ze strany uživatelů a návštěvníků nebo v případě, že uživatelé a </w:t>
      </w:r>
      <w:r w:rsidR="00053234" w:rsidRPr="00656BBC">
        <w:rPr>
          <w:rFonts w:ascii="Urban Grotesk LiSe" w:eastAsiaTheme="minorHAnsi" w:hAnsi="Urban Grotesk LiSe"/>
          <w:kern w:val="0"/>
          <w:lang w:eastAsia="en-US"/>
        </w:rPr>
        <w:t>n</w:t>
      </w:r>
      <w:r w:rsidRPr="00656BBC">
        <w:rPr>
          <w:rFonts w:ascii="Urban Grotesk LiSe" w:eastAsiaTheme="minorHAnsi" w:hAnsi="Urban Grotesk LiSe"/>
          <w:kern w:val="0"/>
          <w:lang w:eastAsia="en-US"/>
        </w:rPr>
        <w:t>ávštěvníci hrubým</w:t>
      </w:r>
      <w:r w:rsidR="00053234"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Pr="00656BBC">
        <w:rPr>
          <w:rFonts w:ascii="Urban Grotesk LiSe" w:eastAsiaTheme="minorHAnsi" w:hAnsi="Urban Grotesk LiSe"/>
          <w:kern w:val="0"/>
          <w:lang w:eastAsia="en-US"/>
        </w:rPr>
        <w:t>způsobem porušují řád</w:t>
      </w:r>
      <w:r w:rsidR="002A14E0" w:rsidRPr="00656BBC">
        <w:rPr>
          <w:rFonts w:ascii="Urban Grotesk LiSe" w:eastAsiaTheme="minorHAnsi" w:hAnsi="Urban Grotesk LiSe"/>
          <w:kern w:val="0"/>
          <w:lang w:eastAsia="en-US"/>
        </w:rPr>
        <w:t>y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  <w:r w:rsidR="00390F03" w:rsidRPr="00656BBC">
        <w:rPr>
          <w:rFonts w:ascii="Urban Grotesk LiSe" w:eastAsiaTheme="minorHAnsi" w:hAnsi="Urban Grotesk LiSe"/>
          <w:kern w:val="0"/>
          <w:lang w:eastAsia="en-US"/>
        </w:rPr>
        <w:t>DDH</w:t>
      </w:r>
      <w:r w:rsidR="002A14E0" w:rsidRPr="00656BBC">
        <w:rPr>
          <w:rFonts w:ascii="Urban Grotesk LiSe" w:eastAsiaTheme="minorHAnsi" w:hAnsi="Urban Grotesk LiSe"/>
          <w:kern w:val="0"/>
          <w:lang w:eastAsia="en-US"/>
        </w:rPr>
        <w:t xml:space="preserve">, vyzvat uživatele a </w:t>
      </w:r>
      <w:r w:rsidR="00E64C06" w:rsidRPr="00656BBC">
        <w:rPr>
          <w:rFonts w:ascii="Urban Grotesk LiSe" w:eastAsiaTheme="minorHAnsi" w:hAnsi="Urban Grotesk LiSe"/>
          <w:kern w:val="0"/>
          <w:lang w:eastAsia="en-US"/>
        </w:rPr>
        <w:t xml:space="preserve">návštěvníky, aby </w:t>
      </w:r>
      <w:r w:rsidRPr="00656BBC">
        <w:rPr>
          <w:rFonts w:ascii="Urban Grotesk LiSe" w:eastAsiaTheme="minorHAnsi" w:hAnsi="Urban Grotesk LiSe"/>
          <w:kern w:val="0"/>
          <w:lang w:eastAsia="en-US"/>
        </w:rPr>
        <w:t>opustili objekt DDH.</w:t>
      </w:r>
      <w:r w:rsidR="00E95968" w:rsidRPr="00656BBC">
        <w:rPr>
          <w:rFonts w:ascii="Urban Grotesk LiSe" w:eastAsiaTheme="minorHAnsi" w:hAnsi="Urban Grotesk LiSe"/>
          <w:kern w:val="0"/>
          <w:lang w:eastAsia="en-US"/>
        </w:rPr>
        <w:t xml:space="preserve"> </w:t>
      </w:r>
    </w:p>
    <w:p w14:paraId="21FC961A" w14:textId="1CA37DF8" w:rsidR="00121D89" w:rsidRPr="00656BBC" w:rsidRDefault="00390F03" w:rsidP="00656BBC">
      <w:pPr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O</w:t>
      </w:r>
      <w:r w:rsidR="002531E1" w:rsidRPr="00656BBC">
        <w:rPr>
          <w:rFonts w:ascii="Urban Grotesk LiSe" w:eastAsiaTheme="minorHAnsi" w:hAnsi="Urban Grotesk LiSe"/>
          <w:kern w:val="0"/>
          <w:lang w:eastAsia="en-US"/>
        </w:rPr>
        <w:t>hlá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sit </w:t>
      </w:r>
      <w:r w:rsidR="002531E1" w:rsidRPr="00656BBC">
        <w:rPr>
          <w:rFonts w:ascii="Urban Grotesk LiSe" w:eastAsiaTheme="minorHAnsi" w:hAnsi="Urban Grotesk LiSe"/>
          <w:kern w:val="0"/>
          <w:lang w:eastAsia="en-US"/>
        </w:rPr>
        <w:t>zjištěn</w:t>
      </w:r>
      <w:r w:rsidRPr="00656BBC">
        <w:rPr>
          <w:rFonts w:ascii="Urban Grotesk LiSe" w:eastAsiaTheme="minorHAnsi" w:hAnsi="Urban Grotesk LiSe"/>
          <w:kern w:val="0"/>
          <w:lang w:eastAsia="en-US"/>
        </w:rPr>
        <w:t>é</w:t>
      </w:r>
      <w:r w:rsidR="002531E1" w:rsidRPr="00656BBC">
        <w:rPr>
          <w:rFonts w:ascii="Urban Grotesk LiSe" w:eastAsiaTheme="minorHAnsi" w:hAnsi="Urban Grotesk LiSe"/>
          <w:kern w:val="0"/>
          <w:lang w:eastAsia="en-US"/>
        </w:rPr>
        <w:t xml:space="preserve"> závad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y </w:t>
      </w:r>
      <w:r w:rsidR="00E95968" w:rsidRPr="00656BBC">
        <w:rPr>
          <w:rFonts w:ascii="Urban Grotesk LiSe" w:eastAsiaTheme="minorHAnsi" w:hAnsi="Urban Grotesk LiSe"/>
          <w:kern w:val="0"/>
          <w:lang w:eastAsia="en-US"/>
        </w:rPr>
        <w:t>řediteli</w:t>
      </w:r>
      <w:r w:rsidRPr="00656BBC">
        <w:rPr>
          <w:rFonts w:ascii="Urban Grotesk LiSe" w:eastAsiaTheme="minorHAnsi" w:hAnsi="Urban Grotesk LiSe"/>
          <w:kern w:val="0"/>
          <w:lang w:eastAsia="en-US"/>
        </w:rPr>
        <w:t xml:space="preserve"> DDM Rozmarýn</w:t>
      </w:r>
      <w:r w:rsidR="00E95968" w:rsidRPr="00656BBC">
        <w:rPr>
          <w:rFonts w:ascii="Urban Grotesk LiSe" w:eastAsiaTheme="minorHAnsi" w:hAnsi="Urban Grotesk LiSe"/>
          <w:kern w:val="0"/>
          <w:lang w:eastAsia="en-US"/>
        </w:rPr>
        <w:t xml:space="preserve"> Litoměřice,</w:t>
      </w:r>
    </w:p>
    <w:p w14:paraId="721735CA" w14:textId="4724637E" w:rsidR="002531E1" w:rsidRPr="00656BBC" w:rsidRDefault="002531E1" w:rsidP="00656BBC">
      <w:pPr>
        <w:widowControl/>
        <w:suppressAutoHyphens w:val="0"/>
        <w:autoSpaceDE w:val="0"/>
        <w:autoSpaceDN w:val="0"/>
        <w:adjustRightInd w:val="0"/>
        <w:ind w:left="142"/>
        <w:jc w:val="both"/>
        <w:rPr>
          <w:rFonts w:ascii="Urban Grotesk LiSe" w:hAnsi="Urban Grotesk LiSe"/>
        </w:rPr>
      </w:pPr>
    </w:p>
    <w:p w14:paraId="7F77781F" w14:textId="53F7202B" w:rsidR="002531E1" w:rsidRPr="00656BBC" w:rsidRDefault="00656BBC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Povinnosti nájemců objektu DDH</w:t>
      </w:r>
    </w:p>
    <w:p w14:paraId="7EA4484C" w14:textId="7F76904E" w:rsidR="00656BBC" w:rsidRDefault="00656BBC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Cs/>
          <w:color w:val="000000"/>
          <w:kern w:val="0"/>
          <w:lang w:eastAsia="en-US"/>
        </w:rPr>
      </w:pPr>
      <w:r w:rsidRPr="00656BBC">
        <w:rPr>
          <w:rFonts w:ascii="Urban Grotesk LiSe" w:eastAsiaTheme="minorHAnsi" w:hAnsi="Urban Grotesk LiSe"/>
          <w:bCs/>
          <w:color w:val="000000"/>
          <w:kern w:val="0"/>
          <w:lang w:eastAsia="en-US"/>
        </w:rPr>
        <w:t>Povinnosti nájemců v objektu DDH jsou upraveny smlouvou o pronájmu, uzavřenou s provozovatelem DDH před zahájením pronájmu.</w:t>
      </w:r>
    </w:p>
    <w:p w14:paraId="3BC397EA" w14:textId="77777777" w:rsidR="006E5E76" w:rsidRDefault="006E5E76">
      <w:pPr>
        <w:widowControl/>
        <w:suppressAutoHyphens w:val="0"/>
        <w:spacing w:after="160" w:line="259" w:lineRule="auto"/>
        <w:rPr>
          <w:rFonts w:ascii="Urban Grotesk LiSe" w:eastAsiaTheme="minorHAnsi" w:hAnsi="Urban Grotesk LiSe"/>
          <w:b/>
          <w:color w:val="000000"/>
          <w:kern w:val="0"/>
          <w:lang w:eastAsia="en-US"/>
        </w:rPr>
      </w:pPr>
      <w:r>
        <w:rPr>
          <w:rFonts w:ascii="Urban Grotesk LiSe" w:eastAsiaTheme="minorHAnsi" w:hAnsi="Urban Grotesk LiSe"/>
          <w:b/>
          <w:color w:val="000000"/>
          <w:kern w:val="0"/>
          <w:lang w:eastAsia="en-US"/>
        </w:rPr>
        <w:br w:type="page"/>
      </w:r>
    </w:p>
    <w:p w14:paraId="70E5EE4E" w14:textId="7C9002AD" w:rsidR="00A770ED" w:rsidRPr="00656BBC" w:rsidRDefault="00656BBC" w:rsidP="00656BBC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Urban Grotesk LiSe" w:eastAsiaTheme="minorHAnsi" w:hAnsi="Urban Grotesk LiSe"/>
          <w:b/>
          <w:color w:val="000000"/>
          <w:kern w:val="0"/>
          <w:lang w:eastAsia="en-US"/>
        </w:rPr>
      </w:pPr>
      <w:r w:rsidRPr="00656BBC">
        <w:rPr>
          <w:rFonts w:ascii="Urban Grotesk LiSe" w:eastAsiaTheme="minorHAnsi" w:hAnsi="Urban Grotesk LiSe"/>
          <w:b/>
          <w:color w:val="000000"/>
          <w:kern w:val="0"/>
          <w:lang w:eastAsia="en-US"/>
        </w:rPr>
        <w:lastRenderedPageBreak/>
        <w:t>Bezpečnostní pokyny a pravidla chování</w:t>
      </w:r>
    </w:p>
    <w:p w14:paraId="3FF41275" w14:textId="77777777" w:rsidR="0008698F" w:rsidRPr="00656BBC" w:rsidRDefault="0008698F" w:rsidP="00656BBC">
      <w:pPr>
        <w:numPr>
          <w:ilvl w:val="0"/>
          <w:numId w:val="10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Podle zákona č. 361/ 2000 Sb. o provozu na pozemních komunikacích § 58 odst. 1) je „Cyklista mladší 18 let povinen za jízdy použít ochrannou přílbu schváleného typu podle zvláštního právního předpisu a mít ji nasazenou a řádně připevněnou na hlavě.“</w:t>
      </w:r>
    </w:p>
    <w:p w14:paraId="4E3CB666" w14:textId="59A7C998" w:rsidR="001B2963" w:rsidRDefault="00B370E5" w:rsidP="00656BBC">
      <w:pPr>
        <w:numPr>
          <w:ilvl w:val="0"/>
          <w:numId w:val="11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V případě nepříz</w:t>
      </w:r>
      <w:r w:rsidR="001B2963" w:rsidRPr="00656BBC">
        <w:rPr>
          <w:rFonts w:ascii="Urban Grotesk LiSe" w:hAnsi="Urban Grotesk LiSe"/>
        </w:rPr>
        <w:t>nivého počasí nebo z technických důvodů</w:t>
      </w:r>
      <w:r w:rsidR="00CF7EB8" w:rsidRPr="00656BBC">
        <w:rPr>
          <w:rFonts w:ascii="Urban Grotesk LiSe" w:hAnsi="Urban Grotesk LiSe"/>
        </w:rPr>
        <w:t xml:space="preserve"> může být</w:t>
      </w:r>
      <w:r w:rsidR="001B2963" w:rsidRPr="00656BBC">
        <w:rPr>
          <w:rFonts w:ascii="Urban Grotesk LiSe" w:hAnsi="Urban Grotesk LiSe"/>
        </w:rPr>
        <w:t xml:space="preserve"> DDH</w:t>
      </w:r>
      <w:r w:rsidRPr="00656BBC">
        <w:rPr>
          <w:rFonts w:ascii="Urban Grotesk LiSe" w:hAnsi="Urban Grotesk LiSe"/>
        </w:rPr>
        <w:t xml:space="preserve"> </w:t>
      </w:r>
      <w:r w:rsidR="00CF7EB8" w:rsidRPr="00656BBC">
        <w:rPr>
          <w:rFonts w:ascii="Urban Grotesk LiSe" w:hAnsi="Urban Grotesk LiSe"/>
        </w:rPr>
        <w:t>u</w:t>
      </w:r>
      <w:r w:rsidRPr="00656BBC">
        <w:rPr>
          <w:rFonts w:ascii="Urban Grotesk LiSe" w:hAnsi="Urban Grotesk LiSe"/>
        </w:rPr>
        <w:t>zavřeno</w:t>
      </w:r>
      <w:r w:rsidR="00434D94" w:rsidRPr="00656BBC">
        <w:rPr>
          <w:rFonts w:ascii="Urban Grotesk LiSe" w:hAnsi="Urban Grotesk LiSe"/>
        </w:rPr>
        <w:t>.</w:t>
      </w:r>
    </w:p>
    <w:p w14:paraId="7B47C7C8" w14:textId="45F33F73" w:rsidR="006E5E76" w:rsidRPr="00656BBC" w:rsidRDefault="006E5E76" w:rsidP="00656BBC">
      <w:pPr>
        <w:numPr>
          <w:ilvl w:val="0"/>
          <w:numId w:val="11"/>
        </w:numPr>
        <w:spacing w:after="120"/>
        <w:jc w:val="both"/>
        <w:rPr>
          <w:rFonts w:ascii="Urban Grotesk LiSe" w:hAnsi="Urban Grotesk LiSe"/>
        </w:rPr>
      </w:pPr>
      <w:r>
        <w:rPr>
          <w:rFonts w:ascii="Urban Grotesk LiSe" w:hAnsi="Urban Grotesk LiSe"/>
        </w:rPr>
        <w:t>Na mokré vozovce se smí jezdící osoby pohybovat pouze se svolením lektora dopravní výchovy, organizátora akce, vedoucího zájmového útvaru nebo správce dopravního hřiště. Jezdící osoby jsou v takovém případě povinni přizpůsobit jízdu stavu vozovky.</w:t>
      </w:r>
    </w:p>
    <w:p w14:paraId="2B5424AD" w14:textId="77777777" w:rsidR="0008698F" w:rsidRPr="00656BBC" w:rsidRDefault="0008698F" w:rsidP="00656BBC">
      <w:pPr>
        <w:numPr>
          <w:ilvl w:val="0"/>
          <w:numId w:val="11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Během pobytu venku není žákům povoleno běhat, skákat po lavičkách a ničit zeleň;</w:t>
      </w:r>
    </w:p>
    <w:p w14:paraId="560FC734" w14:textId="47CD4BF8" w:rsidR="0008698F" w:rsidRPr="00656BBC" w:rsidRDefault="003D57A4" w:rsidP="00656BBC">
      <w:pPr>
        <w:numPr>
          <w:ilvl w:val="0"/>
          <w:numId w:val="11"/>
        </w:numPr>
        <w:spacing w:after="120"/>
        <w:jc w:val="both"/>
        <w:rPr>
          <w:rFonts w:ascii="Urban Grotesk LiSe" w:hAnsi="Urban Grotesk LiSe"/>
        </w:rPr>
      </w:pPr>
      <w:r>
        <w:rPr>
          <w:rFonts w:ascii="Urban Grotesk LiSe" w:hAnsi="Urban Grotesk LiSe"/>
        </w:rPr>
        <w:t>Návštěvníci</w:t>
      </w:r>
      <w:r w:rsidR="0008698F" w:rsidRPr="00656BBC">
        <w:rPr>
          <w:rFonts w:ascii="Urban Grotesk LiSe" w:hAnsi="Urban Grotesk LiSe"/>
        </w:rPr>
        <w:t xml:space="preserve"> se chovají podle </w:t>
      </w:r>
      <w:r>
        <w:rPr>
          <w:rFonts w:ascii="Urban Grotesk LiSe" w:hAnsi="Urban Grotesk LiSe"/>
        </w:rPr>
        <w:t>pokynů zodpovědné osoby nebo dohlížející osoby v souladu s tímto provozním řádem</w:t>
      </w:r>
      <w:r w:rsidR="0008698F" w:rsidRPr="00656BBC">
        <w:rPr>
          <w:rFonts w:ascii="Urban Grotesk LiSe" w:hAnsi="Urban Grotesk LiSe"/>
        </w:rPr>
        <w:t>. Především se chovají tak, aby ochránily zdraví své a zdraví ostatních účastníků;</w:t>
      </w:r>
    </w:p>
    <w:p w14:paraId="3687A57D" w14:textId="77777777" w:rsidR="0008698F" w:rsidRPr="00656BBC" w:rsidRDefault="0008698F" w:rsidP="00656BBC">
      <w:pPr>
        <w:numPr>
          <w:ilvl w:val="0"/>
          <w:numId w:val="11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 xml:space="preserve">Na DDH se používají technické prostředky (jízdní kola, koloběžky, </w:t>
      </w:r>
      <w:r w:rsidR="00EC1A68" w:rsidRPr="00656BBC">
        <w:rPr>
          <w:rFonts w:ascii="Urban Grotesk LiSe" w:hAnsi="Urban Grotesk LiSe"/>
        </w:rPr>
        <w:t xml:space="preserve">káry), jejichž technický stav byl </w:t>
      </w:r>
      <w:r w:rsidRPr="00656BBC">
        <w:rPr>
          <w:rFonts w:ascii="Urban Grotesk LiSe" w:hAnsi="Urban Grotesk LiSe"/>
        </w:rPr>
        <w:t xml:space="preserve">zkontrolován </w:t>
      </w:r>
      <w:r w:rsidR="001876DB" w:rsidRPr="00656BBC">
        <w:rPr>
          <w:rFonts w:ascii="Urban Grotesk LiSe" w:hAnsi="Urban Grotesk LiSe"/>
        </w:rPr>
        <w:t>správcem DDH</w:t>
      </w:r>
      <w:r w:rsidRPr="00656BBC">
        <w:rPr>
          <w:rFonts w:ascii="Urban Grotesk LiSe" w:hAnsi="Urban Grotesk LiSe"/>
        </w:rPr>
        <w:t xml:space="preserve">; na DDH </w:t>
      </w:r>
      <w:r w:rsidR="00134A72" w:rsidRPr="00656BBC">
        <w:rPr>
          <w:rFonts w:ascii="Urban Grotesk LiSe" w:hAnsi="Urban Grotesk LiSe"/>
        </w:rPr>
        <w:t>je</w:t>
      </w:r>
      <w:r w:rsidRPr="00656BBC">
        <w:rPr>
          <w:rFonts w:ascii="Urban Grotesk LiSe" w:hAnsi="Urban Grotesk LiSe"/>
        </w:rPr>
        <w:t xml:space="preserve"> k dispozici „Protokol o technické prohlídce, údržbě a opravě</w:t>
      </w:r>
      <w:r w:rsidR="001876DB" w:rsidRPr="00656BBC">
        <w:rPr>
          <w:rFonts w:ascii="Urban Grotesk LiSe" w:hAnsi="Urban Grotesk LiSe"/>
        </w:rPr>
        <w:t xml:space="preserve"> technických prostředků na DDH“.</w:t>
      </w:r>
    </w:p>
    <w:p w14:paraId="0CE48C52" w14:textId="77777777" w:rsidR="0008698F" w:rsidRPr="00656BBC" w:rsidRDefault="0008698F" w:rsidP="00656BBC">
      <w:pPr>
        <w:numPr>
          <w:ilvl w:val="0"/>
          <w:numId w:val="11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Na účastník</w:t>
      </w:r>
      <w:r w:rsidR="00EC1A68" w:rsidRPr="00656BBC">
        <w:rPr>
          <w:rFonts w:ascii="Urban Grotesk LiSe" w:hAnsi="Urban Grotesk LiSe"/>
        </w:rPr>
        <w:t xml:space="preserve">y řádné výuky dopravní výchovy </w:t>
      </w:r>
      <w:r w:rsidRPr="00656BBC">
        <w:rPr>
          <w:rFonts w:ascii="Urban Grotesk LiSe" w:hAnsi="Urban Grotesk LiSe"/>
        </w:rPr>
        <w:t>v dopoledních hodinách se v případě škodní události účastníka výuky vztahuje pojištění sjednané konkrétní školou, jejíž vedení žáky na DDH vyslalo;</w:t>
      </w:r>
    </w:p>
    <w:p w14:paraId="36E7EC73" w14:textId="7331C106" w:rsidR="0008698F" w:rsidRPr="00656BBC" w:rsidRDefault="0008698F" w:rsidP="00656BBC">
      <w:pPr>
        <w:numPr>
          <w:ilvl w:val="0"/>
          <w:numId w:val="11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Za systém pojištění škodní</w:t>
      </w:r>
      <w:r w:rsidR="00B370E5" w:rsidRPr="00656BBC">
        <w:rPr>
          <w:rFonts w:ascii="Urban Grotesk LiSe" w:hAnsi="Urban Grotesk LiSe"/>
        </w:rPr>
        <w:t>ch</w:t>
      </w:r>
      <w:r w:rsidRPr="00656BBC">
        <w:rPr>
          <w:rFonts w:ascii="Urban Grotesk LiSe" w:hAnsi="Urban Grotesk LiSe"/>
        </w:rPr>
        <w:t xml:space="preserve"> událostí v době konání </w:t>
      </w:r>
      <w:r w:rsidR="00CF7EB8" w:rsidRPr="00656BBC">
        <w:rPr>
          <w:rFonts w:ascii="Urban Grotesk LiSe" w:hAnsi="Urban Grotesk LiSe"/>
        </w:rPr>
        <w:t>zájmových útvarů</w:t>
      </w:r>
      <w:r w:rsidRPr="00656BBC">
        <w:rPr>
          <w:rFonts w:ascii="Urban Grotesk LiSe" w:hAnsi="Urban Grotesk LiSe"/>
        </w:rPr>
        <w:t xml:space="preserve"> na DDH je zodpovědný DDM Rozmarýn; </w:t>
      </w:r>
    </w:p>
    <w:p w14:paraId="1CA9AFF5" w14:textId="0847E99A" w:rsidR="00656BBC" w:rsidRDefault="0008698F" w:rsidP="00656BBC">
      <w:pPr>
        <w:numPr>
          <w:ilvl w:val="0"/>
          <w:numId w:val="11"/>
        </w:numPr>
        <w:spacing w:after="120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Za systém pojištění škodních událostí v době konání ostatních akcí na DDH je zodpovědný organizátor akce;</w:t>
      </w:r>
    </w:p>
    <w:p w14:paraId="3540DB7C" w14:textId="77777777" w:rsidR="00656BBC" w:rsidRPr="00656BBC" w:rsidRDefault="00656BBC" w:rsidP="00656BBC">
      <w:pPr>
        <w:spacing w:after="120"/>
        <w:ind w:left="360"/>
        <w:jc w:val="both"/>
        <w:rPr>
          <w:rFonts w:ascii="Urban Grotesk LiSe" w:hAnsi="Urban Grotesk LiSe"/>
        </w:rPr>
      </w:pPr>
    </w:p>
    <w:p w14:paraId="0761498D" w14:textId="10B71325" w:rsidR="005B26D3" w:rsidRPr="00656BBC" w:rsidRDefault="00656BBC" w:rsidP="00656BBC">
      <w:pPr>
        <w:spacing w:after="120" w:line="360" w:lineRule="auto"/>
        <w:jc w:val="both"/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Na DDH je zakázáno</w:t>
      </w:r>
    </w:p>
    <w:p w14:paraId="3A4F5AE6" w14:textId="77777777" w:rsidR="0020516F" w:rsidRPr="00656BBC" w:rsidRDefault="0020516F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Kouřit, konzumovat alkoholické nápoje, užívat omamné látky;</w:t>
      </w:r>
    </w:p>
    <w:p w14:paraId="115EF7A2" w14:textId="77777777" w:rsidR="0020516F" w:rsidRPr="00656BBC" w:rsidRDefault="001B6C4E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color w:val="000000"/>
          <w:kern w:val="0"/>
          <w:lang w:eastAsia="en-US"/>
        </w:rPr>
        <w:t>Vstupovat pod vlivem alkoholu nebo jiné návykové látky.</w:t>
      </w:r>
    </w:p>
    <w:p w14:paraId="034EBFAC" w14:textId="77777777" w:rsidR="0020516F" w:rsidRPr="00656BBC" w:rsidRDefault="001B6C4E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color w:val="000000"/>
          <w:kern w:val="0"/>
          <w:lang w:eastAsia="en-US"/>
        </w:rPr>
        <w:t>Manipulovat s otevřeným ohněm.</w:t>
      </w:r>
    </w:p>
    <w:p w14:paraId="7F1BD756" w14:textId="77777777" w:rsidR="0020516F" w:rsidRPr="00656BBC" w:rsidRDefault="001B6C4E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color w:val="000000"/>
          <w:kern w:val="0"/>
          <w:lang w:eastAsia="en-US"/>
        </w:rPr>
        <w:t>Přinášet na DDH střelné zbraně, výbušniny, jedovaté látky, chemikálie a jiné předměty</w:t>
      </w:r>
    </w:p>
    <w:p w14:paraId="6A2104BD" w14:textId="77777777" w:rsidR="0020516F" w:rsidRPr="00656BBC" w:rsidRDefault="001B6C4E" w:rsidP="00656BBC">
      <w:pPr>
        <w:pStyle w:val="Odstavecseseznamem"/>
        <w:spacing w:after="120" w:line="360" w:lineRule="auto"/>
        <w:ind w:left="360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color w:val="000000"/>
          <w:kern w:val="0"/>
          <w:lang w:eastAsia="en-US"/>
        </w:rPr>
        <w:t>ohrožující zdraví a bezpečnost a jakýmkoli způsobem s nimi manipulovat.</w:t>
      </w:r>
    </w:p>
    <w:p w14:paraId="0FBFB93B" w14:textId="77777777" w:rsidR="0020516F" w:rsidRPr="00656BBC" w:rsidRDefault="001B6C4E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Jezdit na kole nebo ostatních dopravních prostředcích přes pískoviště a trávníky.</w:t>
      </w:r>
    </w:p>
    <w:p w14:paraId="4931B57E" w14:textId="77777777" w:rsidR="0020516F" w:rsidRPr="00656BBC" w:rsidRDefault="001B6C4E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Vjíždět s motorovými vozidly s výjimkou obsluhy.</w:t>
      </w:r>
    </w:p>
    <w:p w14:paraId="130C914C" w14:textId="77777777" w:rsidR="0020516F" w:rsidRPr="00656BBC" w:rsidRDefault="001B6C4E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lastRenderedPageBreak/>
        <w:t>Nocovat a stanovat.</w:t>
      </w:r>
    </w:p>
    <w:p w14:paraId="20960D1D" w14:textId="77777777" w:rsidR="003D57A4" w:rsidRPr="003D57A4" w:rsidRDefault="001B6C4E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eastAsiaTheme="minorHAnsi" w:hAnsi="Urban Grotesk LiSe"/>
          <w:kern w:val="0"/>
          <w:lang w:eastAsia="en-US"/>
        </w:rPr>
        <w:t>Využívat prostory DDH k nepovoleným propag</w:t>
      </w:r>
      <w:r w:rsidR="0020516F" w:rsidRPr="00656BBC">
        <w:rPr>
          <w:rFonts w:ascii="Urban Grotesk LiSe" w:eastAsiaTheme="minorHAnsi" w:hAnsi="Urban Grotesk LiSe"/>
          <w:kern w:val="0"/>
          <w:lang w:eastAsia="en-US"/>
        </w:rPr>
        <w:t>ačním, reklamním a jiným účelům</w:t>
      </w:r>
      <w:r w:rsidR="003D57A4">
        <w:rPr>
          <w:rFonts w:ascii="Urban Grotesk LiSe" w:eastAsiaTheme="minorHAnsi" w:hAnsi="Urban Grotesk LiSe"/>
          <w:kern w:val="0"/>
          <w:lang w:eastAsia="en-US"/>
        </w:rPr>
        <w:t>.</w:t>
      </w:r>
    </w:p>
    <w:p w14:paraId="642EC103" w14:textId="142855B4" w:rsidR="0020516F" w:rsidRPr="00656BBC" w:rsidRDefault="003D57A4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>
        <w:rPr>
          <w:rFonts w:ascii="Urban Grotesk LiSe" w:eastAsiaTheme="minorHAnsi" w:hAnsi="Urban Grotesk LiSe"/>
          <w:kern w:val="0"/>
          <w:lang w:eastAsia="en-US"/>
        </w:rPr>
        <w:t>J</w:t>
      </w:r>
      <w:r w:rsidR="001B6C4E" w:rsidRPr="00656BBC">
        <w:rPr>
          <w:rFonts w:ascii="Urban Grotesk LiSe" w:hAnsi="Urban Grotesk LiSe"/>
        </w:rPr>
        <w:t xml:space="preserve">e zakázáno vnášet na hřiště jakékoliv pomůcky jako např. branky na kopanou či jiné sporty, překážky, stojany na sítě atd. Výjimku může </w:t>
      </w:r>
      <w:r>
        <w:rPr>
          <w:rFonts w:ascii="Urban Grotesk LiSe" w:hAnsi="Urban Grotesk LiSe"/>
        </w:rPr>
        <w:t>udělit ředitel</w:t>
      </w:r>
      <w:r w:rsidR="001B6C4E" w:rsidRPr="00656BBC">
        <w:rPr>
          <w:rFonts w:ascii="Urban Grotesk LiSe" w:hAnsi="Urban Grotesk LiSe"/>
        </w:rPr>
        <w:t xml:space="preserve"> DDM po sepsání smlouvy o případném pronájmu a po dohodě o zajištění bezpečnosti.</w:t>
      </w:r>
    </w:p>
    <w:p w14:paraId="70AF76F7" w14:textId="77777777" w:rsidR="0020516F" w:rsidRPr="00656BBC" w:rsidRDefault="001B6C4E" w:rsidP="00656BBC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Psi mají na hřiště z hygienických důvodů vstup přísně zakázán.</w:t>
      </w:r>
    </w:p>
    <w:p w14:paraId="253B1009" w14:textId="6A6C8CF7" w:rsidR="0032484A" w:rsidRPr="00656BBC" w:rsidRDefault="0032484A" w:rsidP="0071584C">
      <w:pPr>
        <w:widowControl/>
        <w:suppressAutoHyphens w:val="0"/>
        <w:rPr>
          <w:rFonts w:ascii="Urban Grotesk LiSe" w:eastAsia="Times New Roman" w:hAnsi="Urban Grotesk LiSe" w:cs="Arial"/>
          <w:color w:val="212529"/>
          <w:kern w:val="0"/>
          <w:sz w:val="21"/>
          <w:szCs w:val="21"/>
        </w:rPr>
      </w:pPr>
    </w:p>
    <w:p w14:paraId="2FE66D78" w14:textId="36025076" w:rsidR="0071584C" w:rsidRPr="00656BBC" w:rsidRDefault="0071584C" w:rsidP="003D57A4">
      <w:pPr>
        <w:widowControl/>
        <w:shd w:val="clear" w:color="auto" w:fill="FFFFFF"/>
        <w:suppressAutoHyphens w:val="0"/>
        <w:spacing w:after="120" w:line="360" w:lineRule="auto"/>
        <w:rPr>
          <w:rFonts w:ascii="Urban Grotesk LiSe" w:eastAsia="Times New Roman" w:hAnsi="Urban Grotesk LiSe" w:cs="Arial"/>
          <w:b/>
          <w:bCs/>
          <w:color w:val="212529"/>
          <w:kern w:val="0"/>
          <w:sz w:val="21"/>
          <w:szCs w:val="21"/>
        </w:rPr>
      </w:pPr>
      <w:r w:rsidRPr="00656BBC">
        <w:rPr>
          <w:rFonts w:ascii="Urban Grotesk LiSe" w:eastAsia="Times New Roman" w:hAnsi="Urban Grotesk LiSe" w:cs="Arial"/>
          <w:b/>
          <w:bCs/>
          <w:color w:val="212529"/>
          <w:kern w:val="0"/>
          <w:sz w:val="21"/>
          <w:szCs w:val="21"/>
        </w:rPr>
        <w:t>Ceník služeb při provozu pro veřejnost</w:t>
      </w:r>
    </w:p>
    <w:p w14:paraId="6ECE20DA" w14:textId="74CF35D1" w:rsidR="0071584C" w:rsidRPr="00656BBC" w:rsidRDefault="0071584C" w:rsidP="003D57A4">
      <w:pPr>
        <w:widowControl/>
        <w:shd w:val="clear" w:color="auto" w:fill="FFFFFF"/>
        <w:suppressAutoHyphens w:val="0"/>
        <w:spacing w:after="120" w:line="360" w:lineRule="auto"/>
        <w:rPr>
          <w:rFonts w:ascii="Urban Grotesk LiSe" w:eastAsia="Times New Roman" w:hAnsi="Urban Grotesk LiSe" w:cs="Arial"/>
          <w:b/>
          <w:bCs/>
          <w:color w:val="212529"/>
          <w:kern w:val="0"/>
          <w:sz w:val="21"/>
          <w:szCs w:val="21"/>
        </w:rPr>
      </w:pPr>
      <w:r w:rsidRPr="00656BBC">
        <w:rPr>
          <w:rFonts w:ascii="Urban Grotesk LiSe" w:eastAsia="Times New Roman" w:hAnsi="Urban Grotesk LiSe" w:cs="Arial"/>
          <w:b/>
          <w:bCs/>
          <w:color w:val="212529"/>
          <w:kern w:val="0"/>
          <w:sz w:val="21"/>
          <w:szCs w:val="21"/>
        </w:rPr>
        <w:t>Vstupné</w:t>
      </w:r>
    </w:p>
    <w:p w14:paraId="2DA8E5B0" w14:textId="05C8FB9F" w:rsidR="0071584C" w:rsidRPr="00656BBC" w:rsidRDefault="0071584C" w:rsidP="003D57A4">
      <w:pPr>
        <w:widowControl/>
        <w:shd w:val="clear" w:color="auto" w:fill="FFFFFF"/>
        <w:suppressAutoHyphens w:val="0"/>
        <w:spacing w:after="120" w:line="360" w:lineRule="auto"/>
        <w:rPr>
          <w:rFonts w:ascii="Urban Grotesk LiSe" w:eastAsia="Times New Roman" w:hAnsi="Urban Grotesk LiSe" w:cs="Arial"/>
          <w:color w:val="212529"/>
          <w:kern w:val="0"/>
          <w:sz w:val="21"/>
          <w:szCs w:val="21"/>
        </w:rPr>
      </w:pPr>
      <w:r w:rsidRPr="00656BBC">
        <w:rPr>
          <w:rFonts w:ascii="Urban Grotesk LiSe" w:eastAsia="Times New Roman" w:hAnsi="Urban Grotesk LiSe" w:cs="Arial"/>
          <w:color w:val="212529"/>
          <w:kern w:val="0"/>
          <w:sz w:val="21"/>
          <w:szCs w:val="21"/>
        </w:rPr>
        <w:t>20 Kč za každou jezdící osobu</w:t>
      </w:r>
    </w:p>
    <w:p w14:paraId="65E3002F" w14:textId="7AB15D1F" w:rsidR="0032484A" w:rsidRPr="00656BBC" w:rsidRDefault="00826F6C" w:rsidP="003D57A4">
      <w:pPr>
        <w:widowControl/>
        <w:shd w:val="clear" w:color="auto" w:fill="FFFFFF"/>
        <w:suppressAutoHyphens w:val="0"/>
        <w:spacing w:after="120" w:line="360" w:lineRule="auto"/>
        <w:rPr>
          <w:rFonts w:ascii="Urban Grotesk LiSe" w:eastAsia="Times New Roman" w:hAnsi="Urban Grotesk LiSe" w:cs="Arial"/>
          <w:color w:val="212529"/>
          <w:kern w:val="0"/>
          <w:sz w:val="21"/>
          <w:szCs w:val="21"/>
        </w:rPr>
      </w:pPr>
      <w:r w:rsidRPr="00656BBC">
        <w:rPr>
          <w:rStyle w:val="Siln"/>
          <w:rFonts w:ascii="Urban Grotesk LiSe" w:hAnsi="Urban Grotesk LiSe"/>
          <w:color w:val="212529"/>
          <w:sz w:val="21"/>
          <w:szCs w:val="21"/>
          <w:shd w:val="clear" w:color="auto" w:fill="FFFFFF"/>
        </w:rPr>
        <w:t>Půjčovné:</w:t>
      </w:r>
      <w:r w:rsidRPr="00656BBC">
        <w:rPr>
          <w:rFonts w:ascii="Urban Grotesk LiSe" w:hAnsi="Urban Grotesk LiSe"/>
          <w:b/>
          <w:bCs/>
          <w:color w:val="212529"/>
          <w:sz w:val="21"/>
          <w:szCs w:val="21"/>
        </w:rPr>
        <w:br/>
      </w:r>
      <w:r w:rsidRPr="00656BBC">
        <w:rPr>
          <w:rStyle w:val="Siln"/>
          <w:rFonts w:ascii="Urban Grotesk LiSe" w:hAnsi="Urban Grotesk LiSe"/>
          <w:b w:val="0"/>
          <w:bCs w:val="0"/>
          <w:color w:val="212529"/>
          <w:sz w:val="21"/>
          <w:szCs w:val="21"/>
          <w:shd w:val="clear" w:color="auto" w:fill="FFFFFF"/>
        </w:rPr>
        <w:t>Kolo 50,- neomezeně</w:t>
      </w:r>
      <w:r w:rsidRPr="00656BBC">
        <w:rPr>
          <w:rFonts w:ascii="Urban Grotesk LiSe" w:hAnsi="Urban Grotesk LiSe"/>
          <w:b/>
          <w:bCs/>
          <w:color w:val="212529"/>
          <w:sz w:val="21"/>
          <w:szCs w:val="21"/>
          <w:shd w:val="clear" w:color="auto" w:fill="FFFFFF"/>
        </w:rPr>
        <w:br/>
      </w:r>
      <w:r w:rsidRPr="00656BBC">
        <w:rPr>
          <w:rStyle w:val="Siln"/>
          <w:rFonts w:ascii="Urban Grotesk LiSe" w:hAnsi="Urban Grotesk LiSe"/>
          <w:b w:val="0"/>
          <w:bCs w:val="0"/>
          <w:color w:val="212529"/>
          <w:sz w:val="21"/>
          <w:szCs w:val="21"/>
          <w:shd w:val="clear" w:color="auto" w:fill="FFFFFF"/>
        </w:rPr>
        <w:t>Kára 70,- 1 hodina</w:t>
      </w:r>
      <w:r w:rsidRPr="00656BBC">
        <w:rPr>
          <w:rFonts w:ascii="Urban Grotesk LiSe" w:hAnsi="Urban Grotesk LiSe"/>
          <w:b/>
          <w:bCs/>
          <w:color w:val="212529"/>
          <w:sz w:val="21"/>
          <w:szCs w:val="21"/>
          <w:shd w:val="clear" w:color="auto" w:fill="FFFFFF"/>
        </w:rPr>
        <w:br/>
      </w:r>
      <w:r w:rsidRPr="00656BBC">
        <w:rPr>
          <w:rStyle w:val="Siln"/>
          <w:rFonts w:ascii="Urban Grotesk LiSe" w:hAnsi="Urban Grotesk LiSe"/>
          <w:b w:val="0"/>
          <w:bCs w:val="0"/>
          <w:color w:val="212529"/>
          <w:sz w:val="21"/>
          <w:szCs w:val="21"/>
          <w:shd w:val="clear" w:color="auto" w:fill="FFFFFF"/>
        </w:rPr>
        <w:t>Přilba 30,-</w:t>
      </w:r>
      <w:r w:rsidRPr="00656BBC">
        <w:rPr>
          <w:rFonts w:ascii="Urban Grotesk LiSe" w:hAnsi="Urban Grotesk LiSe"/>
          <w:b/>
          <w:bCs/>
          <w:color w:val="212529"/>
          <w:sz w:val="21"/>
          <w:szCs w:val="21"/>
          <w:shd w:val="clear" w:color="auto" w:fill="FFFFFF"/>
        </w:rPr>
        <w:br/>
      </w:r>
      <w:r w:rsidRPr="00656BBC">
        <w:rPr>
          <w:rStyle w:val="Siln"/>
          <w:rFonts w:ascii="Urban Grotesk LiSe" w:hAnsi="Urban Grotesk LiSe"/>
          <w:b w:val="0"/>
          <w:bCs w:val="0"/>
          <w:color w:val="212529"/>
          <w:sz w:val="21"/>
          <w:szCs w:val="21"/>
          <w:shd w:val="clear" w:color="auto" w:fill="FFFFFF"/>
        </w:rPr>
        <w:t>Přilbu preferujeme vlastní.</w:t>
      </w:r>
      <w:r w:rsidR="0032484A" w:rsidRPr="00656BBC">
        <w:rPr>
          <w:rFonts w:ascii="Urban Grotesk LiSe" w:eastAsia="Times New Roman" w:hAnsi="Urban Grotesk LiSe" w:cs="Arial"/>
          <w:bCs/>
          <w:color w:val="212529"/>
          <w:kern w:val="0"/>
          <w:sz w:val="21"/>
          <w:szCs w:val="21"/>
        </w:rPr>
        <w:br/>
      </w:r>
    </w:p>
    <w:p w14:paraId="45208831" w14:textId="77777777" w:rsidR="0071584C" w:rsidRPr="00656BBC" w:rsidRDefault="0071584C" w:rsidP="003D57A4">
      <w:pPr>
        <w:pStyle w:val="Zkladntext"/>
        <w:spacing w:line="360" w:lineRule="auto"/>
        <w:rPr>
          <w:rFonts w:ascii="Urban Grotesk LiSe" w:hAnsi="Urban Grotesk LiSe"/>
          <w:b/>
          <w:bCs/>
          <w:iCs/>
        </w:rPr>
      </w:pPr>
      <w:r w:rsidRPr="00656BBC">
        <w:rPr>
          <w:rFonts w:ascii="Urban Grotesk LiSe" w:hAnsi="Urban Grotesk LiSe"/>
          <w:b/>
          <w:bCs/>
          <w:iCs/>
        </w:rPr>
        <w:t>Pojmenování a vyhodnocení rizik při výcviku a výuce dětí na dětských dopravních hřištích</w:t>
      </w:r>
    </w:p>
    <w:p w14:paraId="0C1590F4" w14:textId="7BADB60E" w:rsidR="0071584C" w:rsidRPr="00656BBC" w:rsidRDefault="0071584C" w:rsidP="003D57A4">
      <w:pPr>
        <w:pStyle w:val="Zkladntext"/>
        <w:spacing w:line="360" w:lineRule="auto"/>
        <w:jc w:val="both"/>
        <w:rPr>
          <w:rFonts w:ascii="Urban Grotesk LiSe" w:hAnsi="Urban Grotesk LiSe"/>
        </w:rPr>
      </w:pPr>
      <w:r w:rsidRPr="00656BBC">
        <w:rPr>
          <w:rFonts w:ascii="Urban Grotesk LiSe" w:hAnsi="Urban Grotesk LiSe"/>
        </w:rPr>
        <w:t>Všechny druhy sportovních i ostatních pohybových aktivit na dětských dopravních hřištích jsou ovlivňovány mnoha faktory, které společně vytvářejí podmínky pro bezpečné zvládání daných činností. Jedná se nejen o vlastnosti výrobků a kvalitu materiálů, ale i o organizaci a způsob využívání (provozování) zařízení, které mohou míru rizika maximálně snížit. Úraz jednotlivce má vedle následků na zdraví i své závažné společenské a ekonomické důsledky. A protože stupeň dozoru, který by mohl zcela zabránit případnému zranění, není prakticky možné zajistit, je žádoucí formou nastavení podmínek a dodržování určitých organizačních a provozních pravidel vytvářet bezpečné prostředí pro provozování DDH s minimální mírou rizika.</w:t>
      </w:r>
    </w:p>
    <w:tbl>
      <w:tblPr>
        <w:tblW w:w="9641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6"/>
        <w:gridCol w:w="1817"/>
        <w:gridCol w:w="1377"/>
        <w:gridCol w:w="1376"/>
        <w:gridCol w:w="1377"/>
        <w:gridCol w:w="1377"/>
        <w:gridCol w:w="1381"/>
      </w:tblGrid>
      <w:tr w:rsidR="0071584C" w:rsidRPr="00656BBC" w14:paraId="0157129C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</w:tcBorders>
            <w:vAlign w:val="center"/>
          </w:tcPr>
          <w:p w14:paraId="32668941" w14:textId="77777777" w:rsidR="0071584C" w:rsidRPr="00656BBC" w:rsidRDefault="0071584C" w:rsidP="00A91FB3">
            <w:pPr>
              <w:pStyle w:val="Nadpistabulky"/>
              <w:snapToGrid w:val="0"/>
              <w:rPr>
                <w:rFonts w:ascii="Urban Grotesk LiSe" w:hAnsi="Urban Grotesk LiSe"/>
              </w:rPr>
            </w:pPr>
            <w:proofErr w:type="spellStart"/>
            <w:r w:rsidRPr="00656BBC">
              <w:rPr>
                <w:rFonts w:ascii="Urban Grotesk LiSe" w:hAnsi="Urban Grotesk LiSe"/>
              </w:rPr>
              <w:t>Poř</w:t>
            </w:r>
            <w:proofErr w:type="spellEnd"/>
            <w:r w:rsidRPr="00656BBC">
              <w:rPr>
                <w:rFonts w:ascii="Urban Grotesk LiSe" w:hAnsi="Urban Grotesk LiSe"/>
              </w:rPr>
              <w:t>. čís.</w:t>
            </w:r>
          </w:p>
        </w:tc>
        <w:tc>
          <w:tcPr>
            <w:tcW w:w="181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</w:tcBorders>
            <w:vAlign w:val="center"/>
          </w:tcPr>
          <w:p w14:paraId="22AC4753" w14:textId="77777777" w:rsidR="0071584C" w:rsidRPr="00656BBC" w:rsidRDefault="0071584C" w:rsidP="00A91FB3">
            <w:pPr>
              <w:pStyle w:val="Nadpistabulky"/>
              <w:snapToGrid w:val="0"/>
              <w:rPr>
                <w:rFonts w:ascii="Urban Grotesk LiSe" w:hAnsi="Urban Grotesk LiSe"/>
              </w:rPr>
            </w:pPr>
            <w:r w:rsidRPr="00656BBC">
              <w:rPr>
                <w:rFonts w:ascii="Urban Grotesk LiSe" w:hAnsi="Urban Grotesk LiSe"/>
              </w:rPr>
              <w:t>Pracoviště</w:t>
            </w:r>
          </w:p>
        </w:tc>
        <w:tc>
          <w:tcPr>
            <w:tcW w:w="137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</w:tcBorders>
            <w:vAlign w:val="center"/>
          </w:tcPr>
          <w:p w14:paraId="46390448" w14:textId="77777777" w:rsidR="0071584C" w:rsidRPr="00656BBC" w:rsidRDefault="0071584C" w:rsidP="00A91FB3">
            <w:pPr>
              <w:pStyle w:val="Nadpistabulky"/>
              <w:snapToGrid w:val="0"/>
              <w:rPr>
                <w:rFonts w:ascii="Urban Grotesk LiSe" w:hAnsi="Urban Grotesk LiSe"/>
              </w:rPr>
            </w:pPr>
            <w:r w:rsidRPr="00656BBC">
              <w:rPr>
                <w:rFonts w:ascii="Urban Grotesk LiSe" w:hAnsi="Urban Grotesk LiSe"/>
              </w:rPr>
              <w:t>Druh činnosti</w:t>
            </w:r>
          </w:p>
        </w:tc>
        <w:tc>
          <w:tcPr>
            <w:tcW w:w="137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</w:tcBorders>
            <w:vAlign w:val="center"/>
          </w:tcPr>
          <w:p w14:paraId="146622CA" w14:textId="77777777" w:rsidR="0071584C" w:rsidRPr="00656BBC" w:rsidRDefault="0071584C" w:rsidP="00A91FB3">
            <w:pPr>
              <w:pStyle w:val="Nadpistabulky"/>
              <w:snapToGrid w:val="0"/>
              <w:rPr>
                <w:rFonts w:ascii="Urban Grotesk LiSe" w:hAnsi="Urban Grotesk LiSe"/>
              </w:rPr>
            </w:pPr>
            <w:r w:rsidRPr="00656BBC">
              <w:rPr>
                <w:rFonts w:ascii="Urban Grotesk LiSe" w:hAnsi="Urban Grotesk LiSe"/>
              </w:rPr>
              <w:t>Riziko</w:t>
            </w:r>
          </w:p>
        </w:tc>
        <w:tc>
          <w:tcPr>
            <w:tcW w:w="137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</w:tcBorders>
            <w:vAlign w:val="center"/>
          </w:tcPr>
          <w:p w14:paraId="2D5150B0" w14:textId="77777777" w:rsidR="0071584C" w:rsidRPr="00656BBC" w:rsidRDefault="0071584C" w:rsidP="00A91FB3">
            <w:pPr>
              <w:pStyle w:val="Nadpistabulky"/>
              <w:snapToGrid w:val="0"/>
              <w:rPr>
                <w:rFonts w:ascii="Urban Grotesk LiSe" w:hAnsi="Urban Grotesk LiSe"/>
              </w:rPr>
            </w:pPr>
            <w:r w:rsidRPr="00656BBC">
              <w:rPr>
                <w:rFonts w:ascii="Urban Grotesk LiSe" w:hAnsi="Urban Grotesk LiSe"/>
              </w:rPr>
              <w:t>Zdroj nebezpečí</w:t>
            </w:r>
          </w:p>
        </w:tc>
        <w:tc>
          <w:tcPr>
            <w:tcW w:w="137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</w:tcBorders>
            <w:vAlign w:val="center"/>
          </w:tcPr>
          <w:p w14:paraId="23913759" w14:textId="77777777" w:rsidR="0071584C" w:rsidRPr="00656BBC" w:rsidRDefault="0071584C" w:rsidP="00A91FB3">
            <w:pPr>
              <w:pStyle w:val="Nadpistabulky"/>
              <w:snapToGrid w:val="0"/>
              <w:rPr>
                <w:rFonts w:ascii="Urban Grotesk LiSe" w:hAnsi="Urban Grotesk LiSe"/>
              </w:rPr>
            </w:pPr>
            <w:r w:rsidRPr="00656BBC">
              <w:rPr>
                <w:rFonts w:ascii="Urban Grotesk LiSe" w:hAnsi="Urban Grotesk LiSe"/>
              </w:rPr>
              <w:t>Následky</w:t>
            </w:r>
          </w:p>
        </w:tc>
        <w:tc>
          <w:tcPr>
            <w:tcW w:w="138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50508C8" w14:textId="77777777" w:rsidR="0071584C" w:rsidRPr="00656BBC" w:rsidRDefault="0071584C" w:rsidP="00A91FB3">
            <w:pPr>
              <w:pStyle w:val="Nadpistabulky"/>
              <w:snapToGrid w:val="0"/>
              <w:rPr>
                <w:rFonts w:ascii="Urban Grotesk LiSe" w:hAnsi="Urban Grotesk LiSe"/>
              </w:rPr>
            </w:pPr>
            <w:r w:rsidRPr="00656BBC">
              <w:rPr>
                <w:rFonts w:ascii="Urban Grotesk LiSe" w:hAnsi="Urban Grotesk LiSe"/>
              </w:rPr>
              <w:t xml:space="preserve">Opatření </w:t>
            </w:r>
          </w:p>
          <w:p w14:paraId="7D2EA403" w14:textId="77777777" w:rsidR="0071584C" w:rsidRPr="00656BBC" w:rsidRDefault="0071584C" w:rsidP="00A91FB3">
            <w:pPr>
              <w:pStyle w:val="Nadpistabulky"/>
              <w:rPr>
                <w:rFonts w:ascii="Urban Grotesk LiSe" w:hAnsi="Urban Grotesk LiSe"/>
              </w:rPr>
            </w:pPr>
            <w:r w:rsidRPr="00656BBC">
              <w:rPr>
                <w:rFonts w:ascii="Urban Grotesk LiSe" w:hAnsi="Urban Grotesk LiSe"/>
              </w:rPr>
              <w:t>k eliminaci</w:t>
            </w:r>
          </w:p>
        </w:tc>
      </w:tr>
      <w:tr w:rsidR="0071584C" w:rsidRPr="00656BBC" w14:paraId="2CF36361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471A68B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1.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70EDAFF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Přesun na 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FF425F6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Chůze po chodníku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4612737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Zakopnutí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E2A34A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Nerovný chodník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432FC6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 xml:space="preserve">Podvrtnutí, zlomenina 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309E06D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dozor</w:t>
            </w:r>
          </w:p>
        </w:tc>
      </w:tr>
      <w:tr w:rsidR="0071584C" w:rsidRPr="00656BBC" w14:paraId="34FA61FE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0385969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2.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CCABB1A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Přesun na 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878C9DB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Přecházení vozovky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CE4C899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Vstup do vozovky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FF080F4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Střet s dopravním prostředkem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88FF5B7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zhmožděniny, zlomeniny, vnitřní zranění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5D26F0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školení, zastavovací terče, zvýšená pozornost</w:t>
            </w:r>
          </w:p>
        </w:tc>
      </w:tr>
      <w:tr w:rsidR="0071584C" w:rsidRPr="00656BBC" w14:paraId="4594117B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48E302F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lastRenderedPageBreak/>
              <w:t>3.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DDB258F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Přesun na 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B3CB86A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Chůze po chodníku s pruhem pro cyklisty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37B8FB4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Vstup do jízdního pruhu pro cyklisty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644B405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Střet s cyklistou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4BB1689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zlomeniny, vnitřní zranění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85C3CC5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dozor, zvýšená pozornost</w:t>
            </w:r>
          </w:p>
        </w:tc>
      </w:tr>
      <w:tr w:rsidR="0071584C" w:rsidRPr="00656BBC" w14:paraId="76733AEE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C6F7333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4.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AA34B5C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58EEE7A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Chůze po DDH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75F80EE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Zakopnutí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5E216A9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Nerovnost vozovky, chodníku, ohraničení vozovky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D8C0FF5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Podvrtnutí,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4D1D8B" w14:textId="0367CB8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dozor</w:t>
            </w:r>
            <w:r w:rsidRPr="00656BBC">
              <w:rPr>
                <w:rFonts w:ascii="Urban Grotesk LiSe" w:hAnsi="Urban Grotesk LiSe"/>
                <w:sz w:val="16"/>
                <w:szCs w:val="16"/>
              </w:rPr>
              <w:t xml:space="preserve">, </w:t>
            </w:r>
            <w:r w:rsidRPr="00656BBC">
              <w:rPr>
                <w:rFonts w:ascii="Urban Grotesk LiSe" w:hAnsi="Urban Grotesk LiSe"/>
                <w:sz w:val="16"/>
                <w:szCs w:val="16"/>
              </w:rPr>
              <w:t>zvýšená pozornost</w:t>
            </w:r>
          </w:p>
        </w:tc>
      </w:tr>
      <w:tr w:rsidR="0071584C" w:rsidRPr="00656BBC" w14:paraId="433E7235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DA8A9B5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5.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A83584D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BDF49C0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Chůze po DDH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01D4B66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Pošťuchování, nekázeň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EE2839D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2DFE5BE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27D7D59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dozor</w:t>
            </w:r>
          </w:p>
        </w:tc>
      </w:tr>
      <w:tr w:rsidR="0071584C" w:rsidRPr="00656BBC" w14:paraId="213F723A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DB041E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6.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DDD3546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A51B006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Chůze po DDH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ADA97BF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Uklouznutí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EFC2B64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Mokrý chodník, mokrá vozovka, spadané listí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B196D3A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Podvrtnutí,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9801200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dozor, čistota DDH, vhodná obuv</w:t>
            </w:r>
          </w:p>
        </w:tc>
      </w:tr>
      <w:tr w:rsidR="0071584C" w:rsidRPr="00656BBC" w14:paraId="57942FC4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A0DE7F3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7.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28816B1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9DB4DBB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Jízda na kole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D41D912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Podklouznutí kola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2317515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Voda, listí, nečistoty na 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E6595E5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34685A" w14:textId="1D91A46E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kontrola DDH, zvýšená pozornost</w:t>
            </w:r>
          </w:p>
        </w:tc>
      </w:tr>
      <w:tr w:rsidR="0071584C" w:rsidRPr="00656BBC" w14:paraId="6314205C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AF961B2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8.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C25CE4A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167EAFD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Jízda na kole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AAEBA5D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Náraz na překážku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C303C14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Nezvládnutí techniky jízdy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17DB13F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zhmožděniny,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057987" w14:textId="62985770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</w:t>
            </w:r>
          </w:p>
        </w:tc>
      </w:tr>
      <w:tr w:rsidR="0071584C" w:rsidRPr="00656BBC" w14:paraId="5567CB66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62A4E0E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9.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0012063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64463BB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Jízda na kole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8B3012F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Srážka cyklistů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641327A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Rychlá jízda, neznalost PSP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E3A5A52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zhmožděniny,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FA7DA20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dostatečný dozor</w:t>
            </w:r>
          </w:p>
        </w:tc>
      </w:tr>
      <w:tr w:rsidR="0071584C" w:rsidRPr="00656BBC" w14:paraId="411828D0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9F2F6BA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10.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8EFFBE9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99FF84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Jízda na kole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904A571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Ukazování změny směru jízdy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24BBE3C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Nezvládnutí techniky řízení kola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ECDEA00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zhmožděniny,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C96D28B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Nácvik řízení jednou rukou, vhodné oblečení, obuv, dostatečný dozor</w:t>
            </w:r>
          </w:p>
        </w:tc>
      </w:tr>
      <w:tr w:rsidR="0071584C" w:rsidRPr="00656BBC" w14:paraId="6EBB0D71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6E29964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11.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E236566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EF5CC40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Přecházení po přechodech pro chodce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6A9970D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Vstup do jízdní dráhy cyklistovi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314CBD3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Střet s cyklistou, pád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FDC527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zhmožděniny,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547FE4" w14:textId="2A41CCAF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dostatečný dozor</w:t>
            </w:r>
            <w:r w:rsidRPr="00656BBC">
              <w:rPr>
                <w:rFonts w:ascii="Urban Grotesk LiSe" w:hAnsi="Urban Grotesk LiSe"/>
                <w:sz w:val="16"/>
                <w:szCs w:val="16"/>
              </w:rPr>
              <w:t xml:space="preserve">, </w:t>
            </w:r>
            <w:r w:rsidRPr="00656BBC">
              <w:rPr>
                <w:rFonts w:ascii="Urban Grotesk LiSe" w:hAnsi="Urban Grotesk LiSe"/>
                <w:sz w:val="16"/>
                <w:szCs w:val="16"/>
              </w:rPr>
              <w:t>zvýšená pozornost</w:t>
            </w:r>
          </w:p>
        </w:tc>
      </w:tr>
      <w:tr w:rsidR="0071584C" w:rsidRPr="00656BBC" w14:paraId="2BA7D1BB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8FF8A0F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12.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E602B6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A6DF2F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Jízda na kole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70F0B28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Zamotání oděvu do řetězu jízdního kola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72BC90F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Chybějící, nedostatečný kryt řetězu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5CD21E3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zhmožděniny,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99C859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Kontrola jízdního kola, vhodné oblečení</w:t>
            </w:r>
          </w:p>
        </w:tc>
      </w:tr>
      <w:tr w:rsidR="0071584C" w:rsidRPr="00656BBC" w14:paraId="5061F5AF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025ACC7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13.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06230D3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1F7E305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Jízda na kole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DCD24E3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Jízda po 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20CEBDC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Skrytá vada jízdního kola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4C13721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zhmožděniny,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36CCF86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kontrola kola</w:t>
            </w:r>
          </w:p>
        </w:tc>
      </w:tr>
      <w:tr w:rsidR="0071584C" w:rsidRPr="00656BBC" w14:paraId="543FAB8B" w14:textId="77777777" w:rsidTr="003D57A4">
        <w:trPr>
          <w:trHeight w:hRule="exact" w:val="624"/>
          <w:jc w:val="center"/>
        </w:trPr>
        <w:tc>
          <w:tcPr>
            <w:tcW w:w="93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91B28A5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14.</w:t>
            </w:r>
          </w:p>
        </w:tc>
        <w:tc>
          <w:tcPr>
            <w:tcW w:w="18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1F31544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DDH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5838494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Jízda na kole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182086D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Vyjetí z vyznačené trasy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489DBDE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Nerovnost vozovky, kaluže, vyhýbání se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7C4BC2C" w14:textId="77777777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Úraz hlavy, zhmožděniny, odřeniny, zlomeniny</w:t>
            </w:r>
          </w:p>
        </w:tc>
        <w:tc>
          <w:tcPr>
            <w:tcW w:w="13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73D85A" w14:textId="3C76491D" w:rsidR="0071584C" w:rsidRPr="00656BBC" w:rsidRDefault="0071584C" w:rsidP="00A91FB3">
            <w:pPr>
              <w:pStyle w:val="Obsahtabulky"/>
              <w:snapToGrid w:val="0"/>
              <w:jc w:val="center"/>
              <w:rPr>
                <w:rFonts w:ascii="Urban Grotesk LiSe" w:hAnsi="Urban Grotesk LiSe"/>
                <w:sz w:val="16"/>
                <w:szCs w:val="16"/>
              </w:rPr>
            </w:pPr>
            <w:r w:rsidRPr="00656BBC">
              <w:rPr>
                <w:rFonts w:ascii="Urban Grotesk LiSe" w:hAnsi="Urban Grotesk LiSe"/>
                <w:sz w:val="16"/>
                <w:szCs w:val="16"/>
              </w:rPr>
              <w:t>Poučení, dostatečný dozor</w:t>
            </w:r>
            <w:r w:rsidRPr="00656BBC">
              <w:rPr>
                <w:rFonts w:ascii="Urban Grotesk LiSe" w:hAnsi="Urban Grotesk LiSe"/>
                <w:sz w:val="16"/>
                <w:szCs w:val="16"/>
              </w:rPr>
              <w:t xml:space="preserve">, </w:t>
            </w:r>
            <w:r w:rsidRPr="00656BBC">
              <w:rPr>
                <w:rFonts w:ascii="Urban Grotesk LiSe" w:hAnsi="Urban Grotesk LiSe"/>
                <w:sz w:val="16"/>
                <w:szCs w:val="16"/>
              </w:rPr>
              <w:t>zvýšená pozornost</w:t>
            </w:r>
          </w:p>
        </w:tc>
      </w:tr>
    </w:tbl>
    <w:p w14:paraId="29A4CBD7" w14:textId="77777777" w:rsidR="0071584C" w:rsidRPr="00656BBC" w:rsidRDefault="0071584C" w:rsidP="0071584C">
      <w:pPr>
        <w:jc w:val="center"/>
        <w:rPr>
          <w:rFonts w:ascii="Urban Grotesk LiSe" w:hAnsi="Urban Grotesk LiSe"/>
        </w:rPr>
      </w:pPr>
    </w:p>
    <w:p w14:paraId="322CBBF7" w14:textId="77777777" w:rsidR="0071584C" w:rsidRPr="00656BBC" w:rsidRDefault="0071584C" w:rsidP="0071584C">
      <w:pPr>
        <w:rPr>
          <w:rFonts w:ascii="Urban Grotesk LiSe" w:hAnsi="Urban Grotesk LiSe"/>
        </w:rPr>
      </w:pPr>
    </w:p>
    <w:p w14:paraId="7933C9CB" w14:textId="77777777" w:rsidR="0071584C" w:rsidRPr="00656BBC" w:rsidRDefault="0071584C" w:rsidP="0071584C">
      <w:pPr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HASIČI: 150</w:t>
      </w:r>
    </w:p>
    <w:p w14:paraId="52D1737F" w14:textId="77777777" w:rsidR="0071584C" w:rsidRPr="00656BBC" w:rsidRDefault="0071584C" w:rsidP="0071584C">
      <w:pPr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ZÁCHRANNÁ SLUŽBA: 155</w:t>
      </w:r>
    </w:p>
    <w:p w14:paraId="4848A7A0" w14:textId="77777777" w:rsidR="0071584C" w:rsidRPr="00656BBC" w:rsidRDefault="0071584C" w:rsidP="0071584C">
      <w:pPr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POLICIE: 158</w:t>
      </w:r>
    </w:p>
    <w:p w14:paraId="265392D2" w14:textId="77777777" w:rsidR="0071584C" w:rsidRPr="00656BBC" w:rsidRDefault="0071584C" w:rsidP="0071584C">
      <w:pPr>
        <w:rPr>
          <w:rFonts w:ascii="Urban Grotesk LiSe" w:hAnsi="Urban Grotesk LiSe"/>
          <w:b/>
          <w:bCs/>
        </w:rPr>
      </w:pPr>
      <w:r w:rsidRPr="00656BBC">
        <w:rPr>
          <w:rFonts w:ascii="Urban Grotesk LiSe" w:hAnsi="Urban Grotesk LiSe"/>
          <w:b/>
          <w:bCs/>
        </w:rPr>
        <w:t>MĚSTSKÁ POLICIE: 156</w:t>
      </w:r>
    </w:p>
    <w:p w14:paraId="6F345921" w14:textId="77777777" w:rsidR="0071584C" w:rsidRPr="00656BBC" w:rsidRDefault="0071584C" w:rsidP="0071584C">
      <w:pPr>
        <w:rPr>
          <w:rFonts w:ascii="Urban Grotesk LiSe" w:hAnsi="Urban Grotesk LiSe"/>
        </w:rPr>
      </w:pPr>
      <w:r w:rsidRPr="00656BBC">
        <w:rPr>
          <w:rFonts w:ascii="Urban Grotesk LiSe" w:hAnsi="Urban Grotesk LiSe"/>
          <w:b/>
          <w:bCs/>
        </w:rPr>
        <w:t>INTEGROVANÝ ZÁCHRANNÝ SYSTÉM: 112</w:t>
      </w:r>
    </w:p>
    <w:p w14:paraId="508AFFE3" w14:textId="77777777" w:rsidR="003A4676" w:rsidRPr="00656BBC" w:rsidRDefault="003A4676" w:rsidP="00595180">
      <w:pPr>
        <w:jc w:val="both"/>
        <w:rPr>
          <w:rFonts w:ascii="Urban Grotesk LiSe" w:hAnsi="Urban Grotesk LiSe"/>
        </w:rPr>
      </w:pPr>
    </w:p>
    <w:p w14:paraId="7F87881E" w14:textId="77777777" w:rsidR="003F3166" w:rsidRPr="00656BBC" w:rsidRDefault="003F3166" w:rsidP="00595180">
      <w:pPr>
        <w:pStyle w:val="Normlnweb"/>
        <w:spacing w:after="0"/>
        <w:jc w:val="center"/>
        <w:rPr>
          <w:rFonts w:ascii="Urban Grotesk LiSe" w:hAnsi="Urban Grotesk LiSe"/>
          <w:b/>
          <w:bCs/>
          <w:color w:val="000000"/>
        </w:rPr>
      </w:pPr>
    </w:p>
    <w:p w14:paraId="0D7DF33E" w14:textId="3E9EB503" w:rsidR="004546D3" w:rsidRPr="00656BBC" w:rsidRDefault="004546D3" w:rsidP="004546D3">
      <w:pPr>
        <w:pStyle w:val="Normlnweb"/>
        <w:spacing w:after="0"/>
        <w:rPr>
          <w:rFonts w:ascii="Urban Grotesk LiSe" w:hAnsi="Urban Grotesk LiSe"/>
          <w:bCs/>
          <w:color w:val="000000"/>
        </w:rPr>
      </w:pPr>
      <w:r w:rsidRPr="00656BBC">
        <w:rPr>
          <w:rFonts w:ascii="Urban Grotesk LiSe" w:hAnsi="Urban Grotesk LiSe"/>
          <w:bCs/>
          <w:color w:val="000000"/>
        </w:rPr>
        <w:t xml:space="preserve">Zpracovala: Mgr. </w:t>
      </w:r>
      <w:r w:rsidR="0071584C" w:rsidRPr="00656BBC">
        <w:rPr>
          <w:rFonts w:ascii="Urban Grotesk LiSe" w:hAnsi="Urban Grotesk LiSe"/>
          <w:bCs/>
          <w:color w:val="000000"/>
        </w:rPr>
        <w:t>Václav Bayer</w:t>
      </w:r>
      <w:r w:rsidRPr="00656BBC">
        <w:rPr>
          <w:rFonts w:ascii="Urban Grotesk LiSe" w:hAnsi="Urban Grotesk LiSe"/>
          <w:bCs/>
          <w:color w:val="000000"/>
        </w:rPr>
        <w:t xml:space="preserve">, </w:t>
      </w:r>
      <w:r w:rsidR="0071584C" w:rsidRPr="00656BBC">
        <w:rPr>
          <w:rFonts w:ascii="Urban Grotesk LiSe" w:hAnsi="Urban Grotesk LiSe"/>
          <w:bCs/>
          <w:color w:val="000000"/>
        </w:rPr>
        <w:t>ředitel</w:t>
      </w:r>
      <w:r w:rsidRPr="00656BBC">
        <w:rPr>
          <w:rFonts w:ascii="Urban Grotesk LiSe" w:hAnsi="Urban Grotesk LiSe"/>
          <w:bCs/>
          <w:color w:val="000000"/>
        </w:rPr>
        <w:t xml:space="preserve"> DDM Rozmarýn Litoměřice</w:t>
      </w:r>
    </w:p>
    <w:p w14:paraId="33E94D3E" w14:textId="3C71683D" w:rsidR="00434D94" w:rsidRPr="00656BBC" w:rsidRDefault="00434D94" w:rsidP="00434D94">
      <w:pPr>
        <w:pStyle w:val="Normlnweb"/>
        <w:spacing w:after="0"/>
        <w:rPr>
          <w:rFonts w:ascii="Urban Grotesk LiSe" w:hAnsi="Urban Grotesk LiSe"/>
          <w:b/>
          <w:bCs/>
          <w:color w:val="000000"/>
        </w:rPr>
      </w:pPr>
      <w:r w:rsidRPr="00656BBC">
        <w:rPr>
          <w:rFonts w:ascii="Urban Grotesk LiSe" w:hAnsi="Urban Grotesk LiSe"/>
          <w:b/>
          <w:bCs/>
          <w:color w:val="000000"/>
        </w:rPr>
        <w:t>V Litoměřicích dne 3</w:t>
      </w:r>
      <w:r w:rsidR="0071584C" w:rsidRPr="00656BBC">
        <w:rPr>
          <w:rFonts w:ascii="Urban Grotesk LiSe" w:hAnsi="Urban Grotesk LiSe"/>
          <w:b/>
          <w:bCs/>
          <w:color w:val="000000"/>
        </w:rPr>
        <w:t>0</w:t>
      </w:r>
      <w:r w:rsidRPr="00656BBC">
        <w:rPr>
          <w:rFonts w:ascii="Urban Grotesk LiSe" w:hAnsi="Urban Grotesk LiSe"/>
          <w:b/>
          <w:bCs/>
          <w:color w:val="000000"/>
        </w:rPr>
        <w:t>.</w:t>
      </w:r>
      <w:r w:rsidR="0071584C" w:rsidRPr="00656BBC">
        <w:rPr>
          <w:rFonts w:ascii="Urban Grotesk LiSe" w:hAnsi="Urban Grotesk LiSe"/>
          <w:b/>
          <w:bCs/>
          <w:color w:val="000000"/>
        </w:rPr>
        <w:t xml:space="preserve"> 9</w:t>
      </w:r>
      <w:r w:rsidRPr="00656BBC">
        <w:rPr>
          <w:rFonts w:ascii="Urban Grotesk LiSe" w:hAnsi="Urban Grotesk LiSe"/>
          <w:b/>
          <w:bCs/>
          <w:color w:val="000000"/>
        </w:rPr>
        <w:t>.</w:t>
      </w:r>
      <w:r w:rsidR="0071584C" w:rsidRPr="00656BBC">
        <w:rPr>
          <w:rFonts w:ascii="Urban Grotesk LiSe" w:hAnsi="Urban Grotesk LiSe"/>
          <w:b/>
          <w:bCs/>
          <w:color w:val="000000"/>
        </w:rPr>
        <w:t xml:space="preserve"> </w:t>
      </w:r>
      <w:r w:rsidRPr="00656BBC">
        <w:rPr>
          <w:rFonts w:ascii="Urban Grotesk LiSe" w:hAnsi="Urban Grotesk LiSe"/>
          <w:b/>
          <w:bCs/>
          <w:color w:val="000000"/>
        </w:rPr>
        <w:t>202</w:t>
      </w:r>
      <w:r w:rsidR="0071584C" w:rsidRPr="00656BBC">
        <w:rPr>
          <w:rFonts w:ascii="Urban Grotesk LiSe" w:hAnsi="Urban Grotesk LiSe"/>
          <w:b/>
          <w:bCs/>
          <w:color w:val="000000"/>
        </w:rPr>
        <w:t>3</w:t>
      </w:r>
    </w:p>
    <w:p w14:paraId="18451473" w14:textId="30AC7EDB" w:rsidR="00434D94" w:rsidRPr="00656BBC" w:rsidRDefault="00434D94" w:rsidP="00434D94">
      <w:pPr>
        <w:pStyle w:val="Normlnweb"/>
        <w:spacing w:after="0"/>
        <w:rPr>
          <w:rFonts w:ascii="Urban Grotesk LiSe" w:hAnsi="Urban Grotesk LiSe"/>
          <w:b/>
          <w:bCs/>
          <w:color w:val="000000"/>
        </w:rPr>
      </w:pPr>
      <w:r w:rsidRPr="00656BBC">
        <w:rPr>
          <w:rFonts w:ascii="Urban Grotesk LiSe" w:hAnsi="Urban Grotesk LiSe"/>
          <w:b/>
          <w:bCs/>
          <w:color w:val="000000"/>
        </w:rPr>
        <w:t>Platnost od 1.</w:t>
      </w:r>
      <w:r w:rsidR="0071584C" w:rsidRPr="00656BBC">
        <w:rPr>
          <w:rFonts w:ascii="Urban Grotesk LiSe" w:hAnsi="Urban Grotesk LiSe"/>
          <w:b/>
          <w:bCs/>
          <w:color w:val="000000"/>
        </w:rPr>
        <w:t xml:space="preserve"> </w:t>
      </w:r>
      <w:r w:rsidRPr="00656BBC">
        <w:rPr>
          <w:rFonts w:ascii="Urban Grotesk LiSe" w:hAnsi="Urban Grotesk LiSe"/>
          <w:b/>
          <w:bCs/>
          <w:color w:val="000000"/>
        </w:rPr>
        <w:t>9.</w:t>
      </w:r>
      <w:r w:rsidR="0071584C" w:rsidRPr="00656BBC">
        <w:rPr>
          <w:rFonts w:ascii="Urban Grotesk LiSe" w:hAnsi="Urban Grotesk LiSe"/>
          <w:b/>
          <w:bCs/>
          <w:color w:val="000000"/>
        </w:rPr>
        <w:t xml:space="preserve"> </w:t>
      </w:r>
      <w:r w:rsidRPr="00656BBC">
        <w:rPr>
          <w:rFonts w:ascii="Urban Grotesk LiSe" w:hAnsi="Urban Grotesk LiSe"/>
          <w:b/>
          <w:bCs/>
          <w:color w:val="000000"/>
        </w:rPr>
        <w:t>202</w:t>
      </w:r>
      <w:r w:rsidR="0071584C" w:rsidRPr="00656BBC">
        <w:rPr>
          <w:rFonts w:ascii="Urban Grotesk LiSe" w:hAnsi="Urban Grotesk LiSe"/>
          <w:b/>
          <w:bCs/>
          <w:color w:val="000000"/>
        </w:rPr>
        <w:t>3</w:t>
      </w:r>
    </w:p>
    <w:p w14:paraId="11AA642C" w14:textId="77777777" w:rsidR="00C454E2" w:rsidRPr="00656BBC" w:rsidRDefault="00C454E2" w:rsidP="00595180">
      <w:pPr>
        <w:rPr>
          <w:rFonts w:ascii="Urban Grotesk LiSe" w:hAnsi="Urban Grotesk LiSe"/>
        </w:rPr>
      </w:pPr>
    </w:p>
    <w:sectPr w:rsidR="00C454E2" w:rsidRPr="00656BB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39695" w14:textId="77777777" w:rsidR="00E57847" w:rsidRDefault="00E57847" w:rsidP="007B4F07">
      <w:r>
        <w:separator/>
      </w:r>
    </w:p>
  </w:endnote>
  <w:endnote w:type="continuationSeparator" w:id="0">
    <w:p w14:paraId="63A759FD" w14:textId="77777777" w:rsidR="00E57847" w:rsidRDefault="00E57847" w:rsidP="007B4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rban Grotesk LiSe">
    <w:panose1 w:val="02000503000000090004"/>
    <w:charset w:val="00"/>
    <w:family w:val="modern"/>
    <w:notTrueType/>
    <w:pitch w:val="variable"/>
    <w:sig w:usb0="A00000AF" w:usb1="5001E07B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86469970"/>
      <w:docPartObj>
        <w:docPartGallery w:val="Page Numbers (Bottom of Page)"/>
        <w:docPartUnique/>
      </w:docPartObj>
    </w:sdtPr>
    <w:sdtContent>
      <w:p w14:paraId="2994FE50" w14:textId="15281863" w:rsidR="00F211E9" w:rsidRDefault="00F211E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0EE">
          <w:rPr>
            <w:noProof/>
          </w:rPr>
          <w:t>11</w:t>
        </w:r>
        <w:r>
          <w:fldChar w:fldCharType="end"/>
        </w:r>
      </w:p>
    </w:sdtContent>
  </w:sdt>
  <w:p w14:paraId="53ED0932" w14:textId="77777777" w:rsidR="00F211E9" w:rsidRDefault="00F211E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6AE620" w14:textId="77777777" w:rsidR="00E57847" w:rsidRDefault="00E57847" w:rsidP="007B4F07">
      <w:r>
        <w:separator/>
      </w:r>
    </w:p>
  </w:footnote>
  <w:footnote w:type="continuationSeparator" w:id="0">
    <w:p w14:paraId="168C69EA" w14:textId="77777777" w:rsidR="00E57847" w:rsidRDefault="00E57847" w:rsidP="007B4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DECDD" w14:textId="678E9DA5" w:rsidR="003D57A4" w:rsidRDefault="003D57A4" w:rsidP="003D57A4">
    <w:pPr>
      <w:pStyle w:val="Zhlav"/>
      <w:jc w:val="center"/>
    </w:pPr>
    <w:r>
      <w:t xml:space="preserve">Dům dětí a mládeže Rozmarýn Litoměřice </w:t>
    </w:r>
    <w:proofErr w:type="spellStart"/>
    <w:r>
      <w:t>Plešivecká</w:t>
    </w:r>
    <w:proofErr w:type="spellEnd"/>
    <w:r>
      <w:t xml:space="preserve"> 1863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8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862"/>
        </w:tabs>
        <w:ind w:left="86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42"/>
        </w:tabs>
        <w:ind w:left="194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22"/>
        </w:tabs>
        <w:ind w:left="302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0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2" w15:restartNumberingAfterBreak="0">
    <w:nsid w:val="0F8D594C"/>
    <w:multiLevelType w:val="hybridMultilevel"/>
    <w:tmpl w:val="0B9CD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64112F"/>
    <w:multiLevelType w:val="hybridMultilevel"/>
    <w:tmpl w:val="66483FA6"/>
    <w:lvl w:ilvl="0" w:tplc="9F80766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 w15:restartNumberingAfterBreak="0">
    <w:nsid w:val="348E7C73"/>
    <w:multiLevelType w:val="hybridMultilevel"/>
    <w:tmpl w:val="2916A4AE"/>
    <w:lvl w:ilvl="0" w:tplc="1DD8732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74E5966"/>
    <w:multiLevelType w:val="hybridMultilevel"/>
    <w:tmpl w:val="3412F6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340C1"/>
    <w:multiLevelType w:val="hybridMultilevel"/>
    <w:tmpl w:val="E93AF1AA"/>
    <w:lvl w:ilvl="0" w:tplc="227C5F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B314F"/>
    <w:multiLevelType w:val="hybridMultilevel"/>
    <w:tmpl w:val="C5FCF74C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5B3A0333"/>
    <w:multiLevelType w:val="multilevel"/>
    <w:tmpl w:val="D93C4E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3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68" w:hanging="2160"/>
      </w:pPr>
      <w:rPr>
        <w:rFonts w:hint="default"/>
      </w:rPr>
    </w:lvl>
  </w:abstractNum>
  <w:abstractNum w:abstractNumId="19" w15:restartNumberingAfterBreak="0">
    <w:nsid w:val="64542E0C"/>
    <w:multiLevelType w:val="hybridMultilevel"/>
    <w:tmpl w:val="C2BC5CF0"/>
    <w:lvl w:ilvl="0" w:tplc="127470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690256"/>
    <w:multiLevelType w:val="hybridMultilevel"/>
    <w:tmpl w:val="6C64A7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C44800"/>
    <w:multiLevelType w:val="hybridMultilevel"/>
    <w:tmpl w:val="A1EEBBF8"/>
    <w:lvl w:ilvl="0" w:tplc="BE149A1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64759">
    <w:abstractNumId w:val="0"/>
  </w:num>
  <w:num w:numId="2" w16cid:durableId="1226378045">
    <w:abstractNumId w:val="1"/>
  </w:num>
  <w:num w:numId="3" w16cid:durableId="163253597">
    <w:abstractNumId w:val="2"/>
  </w:num>
  <w:num w:numId="4" w16cid:durableId="10576073">
    <w:abstractNumId w:val="3"/>
  </w:num>
  <w:num w:numId="5" w16cid:durableId="1306860508">
    <w:abstractNumId w:val="4"/>
  </w:num>
  <w:num w:numId="6" w16cid:durableId="739985204">
    <w:abstractNumId w:val="5"/>
  </w:num>
  <w:num w:numId="7" w16cid:durableId="1639795809">
    <w:abstractNumId w:val="6"/>
  </w:num>
  <w:num w:numId="8" w16cid:durableId="1898936456">
    <w:abstractNumId w:val="7"/>
  </w:num>
  <w:num w:numId="9" w16cid:durableId="1870949763">
    <w:abstractNumId w:val="8"/>
  </w:num>
  <w:num w:numId="10" w16cid:durableId="1343238749">
    <w:abstractNumId w:val="9"/>
  </w:num>
  <w:num w:numId="11" w16cid:durableId="983895122">
    <w:abstractNumId w:val="10"/>
  </w:num>
  <w:num w:numId="12" w16cid:durableId="127211034">
    <w:abstractNumId w:val="11"/>
  </w:num>
  <w:num w:numId="13" w16cid:durableId="659622065">
    <w:abstractNumId w:val="21"/>
  </w:num>
  <w:num w:numId="14" w16cid:durableId="11333289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73576783">
    <w:abstractNumId w:val="13"/>
  </w:num>
  <w:num w:numId="16" w16cid:durableId="1601372396">
    <w:abstractNumId w:val="17"/>
  </w:num>
  <w:num w:numId="17" w16cid:durableId="474951900">
    <w:abstractNumId w:val="16"/>
  </w:num>
  <w:num w:numId="18" w16cid:durableId="59056906">
    <w:abstractNumId w:val="14"/>
  </w:num>
  <w:num w:numId="19" w16cid:durableId="852955143">
    <w:abstractNumId w:val="19"/>
  </w:num>
  <w:num w:numId="20" w16cid:durableId="1959339039">
    <w:abstractNumId w:val="15"/>
  </w:num>
  <w:num w:numId="21" w16cid:durableId="1481190714">
    <w:abstractNumId w:val="18"/>
  </w:num>
  <w:num w:numId="22" w16cid:durableId="272056134">
    <w:abstractNumId w:val="20"/>
  </w:num>
  <w:num w:numId="23" w16cid:durableId="1458260211">
    <w:abstractNumId w:val="10"/>
  </w:num>
  <w:num w:numId="24" w16cid:durableId="4231124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D6B"/>
    <w:rsid w:val="000152E2"/>
    <w:rsid w:val="0002694F"/>
    <w:rsid w:val="00037087"/>
    <w:rsid w:val="000379D9"/>
    <w:rsid w:val="0004559B"/>
    <w:rsid w:val="00051152"/>
    <w:rsid w:val="000513B4"/>
    <w:rsid w:val="000517D4"/>
    <w:rsid w:val="00053234"/>
    <w:rsid w:val="0006648E"/>
    <w:rsid w:val="000828C8"/>
    <w:rsid w:val="00084D67"/>
    <w:rsid w:val="0008698F"/>
    <w:rsid w:val="000A56C8"/>
    <w:rsid w:val="000B0AD2"/>
    <w:rsid w:val="000B14A1"/>
    <w:rsid w:val="000B3AFB"/>
    <w:rsid w:val="000B4C4A"/>
    <w:rsid w:val="000D0DF6"/>
    <w:rsid w:val="000D495B"/>
    <w:rsid w:val="000D4D85"/>
    <w:rsid w:val="000E299B"/>
    <w:rsid w:val="000E36AB"/>
    <w:rsid w:val="000E6743"/>
    <w:rsid w:val="000E7573"/>
    <w:rsid w:val="000F63BA"/>
    <w:rsid w:val="00116BFA"/>
    <w:rsid w:val="00121D89"/>
    <w:rsid w:val="00134A72"/>
    <w:rsid w:val="001538DC"/>
    <w:rsid w:val="00162828"/>
    <w:rsid w:val="001876DB"/>
    <w:rsid w:val="0019090A"/>
    <w:rsid w:val="001A27F2"/>
    <w:rsid w:val="001B2963"/>
    <w:rsid w:val="001B6C4E"/>
    <w:rsid w:val="001C0426"/>
    <w:rsid w:val="001D1896"/>
    <w:rsid w:val="001E1EED"/>
    <w:rsid w:val="001F7365"/>
    <w:rsid w:val="0020381B"/>
    <w:rsid w:val="0020516F"/>
    <w:rsid w:val="0020636D"/>
    <w:rsid w:val="002122AA"/>
    <w:rsid w:val="00226C00"/>
    <w:rsid w:val="00236291"/>
    <w:rsid w:val="002454EE"/>
    <w:rsid w:val="00247B48"/>
    <w:rsid w:val="002531E1"/>
    <w:rsid w:val="00260D54"/>
    <w:rsid w:val="00264AE5"/>
    <w:rsid w:val="00266FAB"/>
    <w:rsid w:val="00284ED7"/>
    <w:rsid w:val="0029274B"/>
    <w:rsid w:val="002A14E0"/>
    <w:rsid w:val="002A4236"/>
    <w:rsid w:val="002A5F1F"/>
    <w:rsid w:val="002B0152"/>
    <w:rsid w:val="002B015E"/>
    <w:rsid w:val="002B3925"/>
    <w:rsid w:val="002C2B92"/>
    <w:rsid w:val="002C5CF4"/>
    <w:rsid w:val="002C6079"/>
    <w:rsid w:val="002D22A0"/>
    <w:rsid w:val="002D5DFE"/>
    <w:rsid w:val="002F26FF"/>
    <w:rsid w:val="0031155F"/>
    <w:rsid w:val="0031760C"/>
    <w:rsid w:val="0032484A"/>
    <w:rsid w:val="00330C41"/>
    <w:rsid w:val="00331139"/>
    <w:rsid w:val="00337ED3"/>
    <w:rsid w:val="00341F2D"/>
    <w:rsid w:val="003454FD"/>
    <w:rsid w:val="003477F0"/>
    <w:rsid w:val="00350420"/>
    <w:rsid w:val="00351755"/>
    <w:rsid w:val="00356675"/>
    <w:rsid w:val="00365DD6"/>
    <w:rsid w:val="00390F03"/>
    <w:rsid w:val="00395B36"/>
    <w:rsid w:val="00397D57"/>
    <w:rsid w:val="003A2B27"/>
    <w:rsid w:val="003A3BD1"/>
    <w:rsid w:val="003A4676"/>
    <w:rsid w:val="003A4FB0"/>
    <w:rsid w:val="003A6C33"/>
    <w:rsid w:val="003D57A4"/>
    <w:rsid w:val="003D7124"/>
    <w:rsid w:val="003E27FC"/>
    <w:rsid w:val="003F3166"/>
    <w:rsid w:val="003F72EE"/>
    <w:rsid w:val="0040727A"/>
    <w:rsid w:val="004072BB"/>
    <w:rsid w:val="004130BB"/>
    <w:rsid w:val="00421FCA"/>
    <w:rsid w:val="00432210"/>
    <w:rsid w:val="00434D94"/>
    <w:rsid w:val="00434E6B"/>
    <w:rsid w:val="00436E1B"/>
    <w:rsid w:val="0045278F"/>
    <w:rsid w:val="004546D3"/>
    <w:rsid w:val="00456BD1"/>
    <w:rsid w:val="00463E4E"/>
    <w:rsid w:val="004832C9"/>
    <w:rsid w:val="0048394A"/>
    <w:rsid w:val="00490723"/>
    <w:rsid w:val="004B3B83"/>
    <w:rsid w:val="004D5BF8"/>
    <w:rsid w:val="004F721F"/>
    <w:rsid w:val="005240A0"/>
    <w:rsid w:val="00541528"/>
    <w:rsid w:val="00547A06"/>
    <w:rsid w:val="005708CC"/>
    <w:rsid w:val="00572BAC"/>
    <w:rsid w:val="00577BEB"/>
    <w:rsid w:val="00580B24"/>
    <w:rsid w:val="005825ED"/>
    <w:rsid w:val="00586E7B"/>
    <w:rsid w:val="00595180"/>
    <w:rsid w:val="00596383"/>
    <w:rsid w:val="005B26D3"/>
    <w:rsid w:val="005B38C7"/>
    <w:rsid w:val="005D3D80"/>
    <w:rsid w:val="005D3E57"/>
    <w:rsid w:val="005E3752"/>
    <w:rsid w:val="005E7606"/>
    <w:rsid w:val="006037EC"/>
    <w:rsid w:val="006122B8"/>
    <w:rsid w:val="0061594D"/>
    <w:rsid w:val="00622BD1"/>
    <w:rsid w:val="0063054B"/>
    <w:rsid w:val="00634746"/>
    <w:rsid w:val="006449E3"/>
    <w:rsid w:val="006473F9"/>
    <w:rsid w:val="0065624F"/>
    <w:rsid w:val="00656BBC"/>
    <w:rsid w:val="00662608"/>
    <w:rsid w:val="00670D6B"/>
    <w:rsid w:val="006718EA"/>
    <w:rsid w:val="00681811"/>
    <w:rsid w:val="00692607"/>
    <w:rsid w:val="006C0E39"/>
    <w:rsid w:val="006C40EE"/>
    <w:rsid w:val="006C469C"/>
    <w:rsid w:val="006E5E76"/>
    <w:rsid w:val="006E6E41"/>
    <w:rsid w:val="006F45FF"/>
    <w:rsid w:val="006F6E9D"/>
    <w:rsid w:val="00703388"/>
    <w:rsid w:val="007047F1"/>
    <w:rsid w:val="00706C3D"/>
    <w:rsid w:val="00711A9E"/>
    <w:rsid w:val="007144C0"/>
    <w:rsid w:val="007148B9"/>
    <w:rsid w:val="0071584C"/>
    <w:rsid w:val="007310D3"/>
    <w:rsid w:val="0075461E"/>
    <w:rsid w:val="007567E3"/>
    <w:rsid w:val="007B000E"/>
    <w:rsid w:val="007B4F07"/>
    <w:rsid w:val="007C18A0"/>
    <w:rsid w:val="007C479B"/>
    <w:rsid w:val="007C4B7A"/>
    <w:rsid w:val="007C77A4"/>
    <w:rsid w:val="007D43F9"/>
    <w:rsid w:val="007E6B39"/>
    <w:rsid w:val="007F513A"/>
    <w:rsid w:val="007F61FE"/>
    <w:rsid w:val="007F664E"/>
    <w:rsid w:val="007F7171"/>
    <w:rsid w:val="008036DC"/>
    <w:rsid w:val="00824E28"/>
    <w:rsid w:val="00826F6C"/>
    <w:rsid w:val="0082760E"/>
    <w:rsid w:val="0084214C"/>
    <w:rsid w:val="00843E7B"/>
    <w:rsid w:val="00890F5F"/>
    <w:rsid w:val="00892896"/>
    <w:rsid w:val="008A41F4"/>
    <w:rsid w:val="008A7B35"/>
    <w:rsid w:val="008B1AF8"/>
    <w:rsid w:val="008C2492"/>
    <w:rsid w:val="008C3673"/>
    <w:rsid w:val="008D71D1"/>
    <w:rsid w:val="008F0FAC"/>
    <w:rsid w:val="008F7AD7"/>
    <w:rsid w:val="0091533F"/>
    <w:rsid w:val="00921511"/>
    <w:rsid w:val="0092306D"/>
    <w:rsid w:val="00924285"/>
    <w:rsid w:val="00935EDA"/>
    <w:rsid w:val="009378CC"/>
    <w:rsid w:val="00967421"/>
    <w:rsid w:val="00970D93"/>
    <w:rsid w:val="00971373"/>
    <w:rsid w:val="00981445"/>
    <w:rsid w:val="00985C43"/>
    <w:rsid w:val="00986C2A"/>
    <w:rsid w:val="009A0AFB"/>
    <w:rsid w:val="009A427C"/>
    <w:rsid w:val="009B4C0F"/>
    <w:rsid w:val="009D698D"/>
    <w:rsid w:val="009E6651"/>
    <w:rsid w:val="00A05FAA"/>
    <w:rsid w:val="00A124EC"/>
    <w:rsid w:val="00A13024"/>
    <w:rsid w:val="00A3398E"/>
    <w:rsid w:val="00A57015"/>
    <w:rsid w:val="00A65EC6"/>
    <w:rsid w:val="00A770ED"/>
    <w:rsid w:val="00A80F0C"/>
    <w:rsid w:val="00A82980"/>
    <w:rsid w:val="00A95589"/>
    <w:rsid w:val="00AA1360"/>
    <w:rsid w:val="00AA5206"/>
    <w:rsid w:val="00AB14E8"/>
    <w:rsid w:val="00AF361E"/>
    <w:rsid w:val="00B029DA"/>
    <w:rsid w:val="00B124DC"/>
    <w:rsid w:val="00B136A5"/>
    <w:rsid w:val="00B1743D"/>
    <w:rsid w:val="00B2370B"/>
    <w:rsid w:val="00B370E5"/>
    <w:rsid w:val="00B41C84"/>
    <w:rsid w:val="00B52E1C"/>
    <w:rsid w:val="00B56F34"/>
    <w:rsid w:val="00B74A1A"/>
    <w:rsid w:val="00B81150"/>
    <w:rsid w:val="00B85249"/>
    <w:rsid w:val="00B906B3"/>
    <w:rsid w:val="00BA357A"/>
    <w:rsid w:val="00BB2583"/>
    <w:rsid w:val="00BB4787"/>
    <w:rsid w:val="00BC64CB"/>
    <w:rsid w:val="00BC7890"/>
    <w:rsid w:val="00BD65D0"/>
    <w:rsid w:val="00C002E1"/>
    <w:rsid w:val="00C03947"/>
    <w:rsid w:val="00C0747E"/>
    <w:rsid w:val="00C10D63"/>
    <w:rsid w:val="00C25AE6"/>
    <w:rsid w:val="00C301B3"/>
    <w:rsid w:val="00C454E2"/>
    <w:rsid w:val="00C46946"/>
    <w:rsid w:val="00C66C2C"/>
    <w:rsid w:val="00C670CD"/>
    <w:rsid w:val="00C87EC9"/>
    <w:rsid w:val="00C91A3E"/>
    <w:rsid w:val="00C9386C"/>
    <w:rsid w:val="00C95DD5"/>
    <w:rsid w:val="00C97D5E"/>
    <w:rsid w:val="00CA0037"/>
    <w:rsid w:val="00CA4A44"/>
    <w:rsid w:val="00CB0EC5"/>
    <w:rsid w:val="00CD77CD"/>
    <w:rsid w:val="00CF4DDC"/>
    <w:rsid w:val="00CF7EB8"/>
    <w:rsid w:val="00D02FDE"/>
    <w:rsid w:val="00D22A58"/>
    <w:rsid w:val="00D51F36"/>
    <w:rsid w:val="00D67C21"/>
    <w:rsid w:val="00D7032D"/>
    <w:rsid w:val="00D8109E"/>
    <w:rsid w:val="00D813C7"/>
    <w:rsid w:val="00D901FF"/>
    <w:rsid w:val="00DA64BE"/>
    <w:rsid w:val="00DB2606"/>
    <w:rsid w:val="00DB650A"/>
    <w:rsid w:val="00DC733F"/>
    <w:rsid w:val="00DD6557"/>
    <w:rsid w:val="00DE0849"/>
    <w:rsid w:val="00DE26B7"/>
    <w:rsid w:val="00DF5DB4"/>
    <w:rsid w:val="00E1335A"/>
    <w:rsid w:val="00E14A48"/>
    <w:rsid w:val="00E34E73"/>
    <w:rsid w:val="00E36A42"/>
    <w:rsid w:val="00E36C64"/>
    <w:rsid w:val="00E53702"/>
    <w:rsid w:val="00E57847"/>
    <w:rsid w:val="00E64C06"/>
    <w:rsid w:val="00E64E6C"/>
    <w:rsid w:val="00E66A3F"/>
    <w:rsid w:val="00E75F9F"/>
    <w:rsid w:val="00E95968"/>
    <w:rsid w:val="00EA5CDE"/>
    <w:rsid w:val="00EC1A68"/>
    <w:rsid w:val="00EE455A"/>
    <w:rsid w:val="00EF4EDB"/>
    <w:rsid w:val="00F1156C"/>
    <w:rsid w:val="00F16C53"/>
    <w:rsid w:val="00F211E9"/>
    <w:rsid w:val="00F24FB9"/>
    <w:rsid w:val="00F36A2A"/>
    <w:rsid w:val="00F441C2"/>
    <w:rsid w:val="00F920BF"/>
    <w:rsid w:val="00F94EA2"/>
    <w:rsid w:val="00FA3FE0"/>
    <w:rsid w:val="00FA6E4F"/>
    <w:rsid w:val="00FB49B4"/>
    <w:rsid w:val="00FD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C963D"/>
  <w15:chartTrackingRefBased/>
  <w15:docId w15:val="{05078AEF-4B3B-49CC-A8E7-356E2493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8698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8698F"/>
    <w:pPr>
      <w:keepNext/>
      <w:numPr>
        <w:ilvl w:val="1"/>
        <w:numId w:val="1"/>
      </w:numPr>
      <w:jc w:val="center"/>
      <w:outlineLvl w:val="1"/>
    </w:pPr>
    <w:rPr>
      <w:sz w:val="96"/>
    </w:rPr>
  </w:style>
  <w:style w:type="paragraph" w:styleId="Nadpis3">
    <w:name w:val="heading 3"/>
    <w:basedOn w:val="Normln"/>
    <w:next w:val="Normln"/>
    <w:link w:val="Nadpis3Char"/>
    <w:qFormat/>
    <w:rsid w:val="0008698F"/>
    <w:pPr>
      <w:keepNext/>
      <w:numPr>
        <w:ilvl w:val="2"/>
        <w:numId w:val="1"/>
      </w:numPr>
      <w:outlineLvl w:val="2"/>
    </w:pPr>
    <w:rPr>
      <w:sz w:val="36"/>
    </w:rPr>
  </w:style>
  <w:style w:type="paragraph" w:styleId="Nadpis4">
    <w:name w:val="heading 4"/>
    <w:basedOn w:val="Normln"/>
    <w:next w:val="Normln"/>
    <w:link w:val="Nadpis4Char"/>
    <w:qFormat/>
    <w:rsid w:val="0008698F"/>
    <w:pPr>
      <w:keepNext/>
      <w:numPr>
        <w:ilvl w:val="3"/>
        <w:numId w:val="1"/>
      </w:numPr>
      <w:ind w:left="705" w:firstLine="0"/>
      <w:outlineLvl w:val="3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8698F"/>
    <w:rPr>
      <w:rFonts w:ascii="Times New Roman" w:eastAsia="Arial Unicode MS" w:hAnsi="Times New Roman" w:cs="Times New Roman"/>
      <w:kern w:val="1"/>
      <w:sz w:val="96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08698F"/>
    <w:rPr>
      <w:rFonts w:ascii="Times New Roman" w:eastAsia="Arial Unicode MS" w:hAnsi="Times New Roman" w:cs="Times New Roman"/>
      <w:kern w:val="1"/>
      <w:sz w:val="36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08698F"/>
    <w:rPr>
      <w:rFonts w:ascii="Times New Roman" w:eastAsia="Arial Unicode MS" w:hAnsi="Times New Roman" w:cs="Times New Roman"/>
      <w:kern w:val="1"/>
      <w:sz w:val="28"/>
      <w:szCs w:val="24"/>
      <w:lang w:eastAsia="cs-CZ"/>
    </w:rPr>
  </w:style>
  <w:style w:type="paragraph" w:customStyle="1" w:styleId="Zkladntext21">
    <w:name w:val="Základní text 21"/>
    <w:basedOn w:val="Normln"/>
    <w:rsid w:val="00B81150"/>
    <w:pPr>
      <w:jc w:val="both"/>
    </w:pPr>
    <w:rPr>
      <w:sz w:val="28"/>
    </w:rPr>
  </w:style>
  <w:style w:type="paragraph" w:styleId="Odstavecseseznamem">
    <w:name w:val="List Paragraph"/>
    <w:basedOn w:val="Normln"/>
    <w:uiPriority w:val="34"/>
    <w:qFormat/>
    <w:rsid w:val="00F16C5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D71D1"/>
    <w:rPr>
      <w:color w:val="0563C1" w:themeColor="hyperlink"/>
      <w:u w:val="single"/>
    </w:rPr>
  </w:style>
  <w:style w:type="paragraph" w:styleId="Zkladntext">
    <w:name w:val="Body Text"/>
    <w:basedOn w:val="Normln"/>
    <w:link w:val="ZkladntextChar"/>
    <w:rsid w:val="003A467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3A4676"/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Obsahtabulky">
    <w:name w:val="Obsah tabulky"/>
    <w:basedOn w:val="Normln"/>
    <w:rsid w:val="003A4676"/>
    <w:pPr>
      <w:suppressLineNumbers/>
    </w:pPr>
  </w:style>
  <w:style w:type="paragraph" w:customStyle="1" w:styleId="Nadpistabulky">
    <w:name w:val="Nadpis tabulky"/>
    <w:basedOn w:val="Obsahtabulky"/>
    <w:rsid w:val="003A4676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rsid w:val="003A4676"/>
    <w:pPr>
      <w:widowControl/>
      <w:spacing w:before="280" w:after="119"/>
    </w:pPr>
    <w:rPr>
      <w:rFonts w:eastAsia="Times New Roman"/>
      <w:kern w:val="0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7B4F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B4F07"/>
    <w:rPr>
      <w:rFonts w:ascii="Times New Roman" w:eastAsia="Arial Unicode MS" w:hAnsi="Times New Roman" w:cs="Times New Roman"/>
      <w:kern w:val="1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B4F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4F07"/>
    <w:rPr>
      <w:rFonts w:ascii="Times New Roman" w:eastAsia="Arial Unicode MS" w:hAnsi="Times New Roman" w:cs="Times New Roman"/>
      <w:kern w:val="1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11E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11E9"/>
    <w:rPr>
      <w:rFonts w:ascii="Segoe UI" w:eastAsia="Arial Unicode MS" w:hAnsi="Segoe UI" w:cs="Segoe UI"/>
      <w:kern w:val="1"/>
      <w:sz w:val="18"/>
      <w:szCs w:val="18"/>
      <w:lang w:eastAsia="cs-CZ"/>
    </w:rPr>
  </w:style>
  <w:style w:type="table" w:styleId="Mkatabulky">
    <w:name w:val="Table Grid"/>
    <w:basedOn w:val="Normlntabulka"/>
    <w:uiPriority w:val="39"/>
    <w:rsid w:val="000B0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basedOn w:val="Standardnpsmoodstavce"/>
    <w:uiPriority w:val="22"/>
    <w:qFormat/>
    <w:rsid w:val="0032484A"/>
    <w:rPr>
      <w:b/>
      <w:bCs/>
    </w:rPr>
  </w:style>
  <w:style w:type="paragraph" w:customStyle="1" w:styleId="grey">
    <w:name w:val="grey"/>
    <w:basedOn w:val="Normln"/>
    <w:rsid w:val="0032484A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11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dmrozmary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2345</Words>
  <Characters>13836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 Bendová</dc:creator>
  <cp:keywords/>
  <dc:description/>
  <cp:lastModifiedBy>Václav Bayer</cp:lastModifiedBy>
  <cp:revision>2</cp:revision>
  <cp:lastPrinted>2022-09-05T09:28:00Z</cp:lastPrinted>
  <dcterms:created xsi:type="dcterms:W3CDTF">2024-06-06T10:02:00Z</dcterms:created>
  <dcterms:modified xsi:type="dcterms:W3CDTF">2024-06-06T10:02:00Z</dcterms:modified>
</cp:coreProperties>
</file>