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8A11E" w14:textId="46792C36" w:rsidR="00DF0EA0" w:rsidRPr="00D83468" w:rsidRDefault="00C8014D" w:rsidP="00DF0EA0">
      <w:pPr>
        <w:pStyle w:val="Nadpis6"/>
        <w:spacing w:before="60"/>
        <w:rPr>
          <w:rFonts w:ascii="Tahoma" w:hAnsi="Tahoma" w:cs="Tahoma"/>
          <w:color w:val="2E74B5" w:themeColor="accent1" w:themeShade="BF"/>
          <w:szCs w:val="32"/>
        </w:rPr>
      </w:pPr>
      <w:r>
        <w:rPr>
          <w:rFonts w:ascii="Tahoma" w:hAnsi="Tahoma" w:cs="Tahoma"/>
          <w:color w:val="2E74B5" w:themeColor="accent1" w:themeShade="BF"/>
          <w:szCs w:val="32"/>
        </w:rPr>
        <w:t>Geografická</w:t>
      </w:r>
      <w:r w:rsidR="00DF0EA0" w:rsidRPr="00D83468">
        <w:rPr>
          <w:rFonts w:ascii="Tahoma" w:hAnsi="Tahoma" w:cs="Tahoma"/>
          <w:color w:val="2E74B5" w:themeColor="accent1" w:themeShade="BF"/>
          <w:szCs w:val="32"/>
        </w:rPr>
        <w:t xml:space="preserve"> olympiáda</w:t>
      </w:r>
    </w:p>
    <w:p w14:paraId="2139CFD2" w14:textId="456D556E" w:rsidR="00DF0EA0" w:rsidRPr="00D83468" w:rsidRDefault="00DD61D9" w:rsidP="00DF0EA0">
      <w:pPr>
        <w:jc w:val="center"/>
        <w:rPr>
          <w:rFonts w:ascii="Tahoma" w:hAnsi="Tahoma" w:cs="Tahoma"/>
          <w:b/>
          <w:color w:val="2E74B5" w:themeColor="accent1" w:themeShade="BF"/>
          <w:sz w:val="32"/>
          <w:szCs w:val="32"/>
        </w:rPr>
      </w:pP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2</w:t>
      </w:r>
      <w:r w:rsidR="00BC6DDB">
        <w:rPr>
          <w:rFonts w:ascii="Tahoma" w:hAnsi="Tahoma" w:cs="Tahoma"/>
          <w:b/>
          <w:color w:val="2E74B5" w:themeColor="accent1" w:themeShade="BF"/>
          <w:sz w:val="32"/>
          <w:szCs w:val="32"/>
        </w:rPr>
        <w:t>8</w:t>
      </w: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. ročník - 202</w:t>
      </w:r>
      <w:r w:rsidR="00BC6DDB">
        <w:rPr>
          <w:rFonts w:ascii="Tahoma" w:hAnsi="Tahoma" w:cs="Tahoma"/>
          <w:b/>
          <w:color w:val="2E74B5" w:themeColor="accent1" w:themeShade="BF"/>
          <w:sz w:val="32"/>
          <w:szCs w:val="32"/>
        </w:rPr>
        <w:t>5</w:t>
      </w: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/202</w:t>
      </w:r>
      <w:r w:rsidR="00BC6DDB">
        <w:rPr>
          <w:rFonts w:ascii="Tahoma" w:hAnsi="Tahoma" w:cs="Tahoma"/>
          <w:b/>
          <w:color w:val="2E74B5" w:themeColor="accent1" w:themeShade="BF"/>
          <w:sz w:val="32"/>
          <w:szCs w:val="32"/>
        </w:rPr>
        <w:t>6</w:t>
      </w:r>
    </w:p>
    <w:p w14:paraId="41E66F8D" w14:textId="43A53E67" w:rsidR="003F4DE9" w:rsidRDefault="000A41CC" w:rsidP="003F4DE9">
      <w:pPr>
        <w:jc w:val="center"/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</w:pPr>
      <w:r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  <w:t>propozice k okresnímu kolu</w:t>
      </w:r>
    </w:p>
    <w:p w14:paraId="405239E8" w14:textId="77777777" w:rsidR="003F4DE9" w:rsidRDefault="003F4DE9" w:rsidP="003F4DE9">
      <w:pPr>
        <w:jc w:val="both"/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</w:pPr>
    </w:p>
    <w:p w14:paraId="2D845046" w14:textId="77777777" w:rsidR="003F4DE9" w:rsidRPr="003F4DE9" w:rsidRDefault="003F4DE9" w:rsidP="003F4DE9">
      <w:pPr>
        <w:jc w:val="both"/>
        <w:rPr>
          <w:rFonts w:ascii="Tahoma" w:hAnsi="Tahoma" w:cs="Tahoma"/>
          <w:b/>
          <w:snapToGrid w:val="0"/>
          <w:color w:val="2E74B5" w:themeColor="accent1" w:themeShade="BF"/>
          <w:sz w:val="20"/>
          <w:szCs w:val="20"/>
        </w:rPr>
      </w:pPr>
      <w:r w:rsidRPr="003F4DE9">
        <w:rPr>
          <w:rFonts w:ascii="Tahoma" w:eastAsiaTheme="minorHAnsi" w:hAnsi="Tahoma" w:cs="Tahoma"/>
          <w:sz w:val="20"/>
          <w:szCs w:val="20"/>
          <w:lang w:eastAsia="en-US"/>
        </w:rPr>
        <w:t>Zeměpisná olympiáda je pořádána pro následující věkové soutěžní kategorie:</w:t>
      </w:r>
    </w:p>
    <w:p w14:paraId="480862D9" w14:textId="77777777" w:rsidR="003F4DE9" w:rsidRPr="003F4DE9" w:rsidRDefault="003F4DE9" w:rsidP="003F4DE9">
      <w:pPr>
        <w:autoSpaceDE w:val="0"/>
        <w:autoSpaceDN w:val="0"/>
        <w:adjustRightInd w:val="0"/>
        <w:ind w:left="708"/>
        <w:rPr>
          <w:rFonts w:ascii="Tahoma" w:eastAsiaTheme="minorHAnsi" w:hAnsi="Tahoma" w:cs="Tahoma"/>
          <w:sz w:val="20"/>
          <w:szCs w:val="20"/>
          <w:lang w:eastAsia="en-US"/>
        </w:rPr>
      </w:pPr>
      <w:r w:rsidRPr="003F4DE9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A </w:t>
      </w:r>
      <w:r w:rsidRPr="003F4DE9">
        <w:rPr>
          <w:rFonts w:ascii="Tahoma" w:eastAsiaTheme="minorHAnsi" w:hAnsi="Tahoma" w:cs="Tahoma"/>
          <w:sz w:val="20"/>
          <w:szCs w:val="20"/>
          <w:lang w:eastAsia="en-US"/>
        </w:rPr>
        <w:t>6. ročník základních škol a 1. ročník (prima) osmiletých gymnázií</w:t>
      </w:r>
    </w:p>
    <w:p w14:paraId="04C4FB5F" w14:textId="77777777" w:rsidR="003F4DE9" w:rsidRPr="003F4DE9" w:rsidRDefault="003F4DE9" w:rsidP="003F4DE9">
      <w:pPr>
        <w:autoSpaceDE w:val="0"/>
        <w:autoSpaceDN w:val="0"/>
        <w:adjustRightInd w:val="0"/>
        <w:ind w:left="708"/>
        <w:rPr>
          <w:rFonts w:ascii="Tahoma" w:eastAsiaTheme="minorHAnsi" w:hAnsi="Tahoma" w:cs="Tahoma"/>
          <w:sz w:val="20"/>
          <w:szCs w:val="20"/>
          <w:lang w:eastAsia="en-US"/>
        </w:rPr>
      </w:pPr>
      <w:r w:rsidRPr="003F4DE9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B </w:t>
      </w:r>
      <w:r w:rsidRPr="003F4DE9">
        <w:rPr>
          <w:rFonts w:ascii="Tahoma" w:eastAsiaTheme="minorHAnsi" w:hAnsi="Tahoma" w:cs="Tahoma"/>
          <w:sz w:val="20"/>
          <w:szCs w:val="20"/>
          <w:lang w:eastAsia="en-US"/>
        </w:rPr>
        <w:t>7. ročník základních škol a 2. ročník (sekunda) osmiletých gymnázií</w:t>
      </w:r>
    </w:p>
    <w:p w14:paraId="13EC2B81" w14:textId="77777777" w:rsidR="003F4DE9" w:rsidRPr="003F4DE9" w:rsidRDefault="003F4DE9" w:rsidP="003F4DE9">
      <w:pPr>
        <w:autoSpaceDE w:val="0"/>
        <w:autoSpaceDN w:val="0"/>
        <w:adjustRightInd w:val="0"/>
        <w:ind w:left="708"/>
        <w:rPr>
          <w:rFonts w:ascii="Tahoma" w:eastAsiaTheme="minorHAnsi" w:hAnsi="Tahoma" w:cs="Tahoma"/>
          <w:sz w:val="20"/>
          <w:szCs w:val="20"/>
          <w:lang w:eastAsia="en-US"/>
        </w:rPr>
      </w:pPr>
      <w:r w:rsidRPr="003F4DE9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C </w:t>
      </w:r>
      <w:r w:rsidRPr="003F4DE9">
        <w:rPr>
          <w:rFonts w:ascii="Tahoma" w:eastAsiaTheme="minorHAnsi" w:hAnsi="Tahoma" w:cs="Tahoma"/>
          <w:sz w:val="20"/>
          <w:szCs w:val="20"/>
          <w:lang w:eastAsia="en-US"/>
        </w:rPr>
        <w:t>8. + 9. ročník základních škol, 3. + 4. ročník (tercie + kvarta) osmiletých gymnázií</w:t>
      </w:r>
    </w:p>
    <w:p w14:paraId="664DABFC" w14:textId="77777777" w:rsidR="003F4DE9" w:rsidRPr="003F4DE9" w:rsidRDefault="003F4DE9" w:rsidP="003F4DE9">
      <w:pPr>
        <w:autoSpaceDE w:val="0"/>
        <w:autoSpaceDN w:val="0"/>
        <w:adjustRightInd w:val="0"/>
        <w:ind w:left="708"/>
        <w:rPr>
          <w:rFonts w:ascii="Tahoma" w:eastAsiaTheme="minorHAnsi" w:hAnsi="Tahoma" w:cs="Tahoma"/>
          <w:sz w:val="20"/>
          <w:szCs w:val="20"/>
          <w:lang w:eastAsia="en-US"/>
        </w:rPr>
      </w:pPr>
      <w:r w:rsidRPr="003F4DE9">
        <w:rPr>
          <w:rFonts w:ascii="Tahoma" w:eastAsiaTheme="minorHAnsi" w:hAnsi="Tahoma" w:cs="Tahoma"/>
          <w:sz w:val="20"/>
          <w:szCs w:val="20"/>
          <w:lang w:eastAsia="en-US"/>
        </w:rPr>
        <w:t>a 1. + 2. ročník šestiletých gymnázií</w:t>
      </w:r>
    </w:p>
    <w:p w14:paraId="4CCBBE42" w14:textId="77777777" w:rsidR="003F4DE9" w:rsidRPr="003F4DE9" w:rsidRDefault="003F4DE9" w:rsidP="003F4DE9">
      <w:pPr>
        <w:autoSpaceDE w:val="0"/>
        <w:autoSpaceDN w:val="0"/>
        <w:adjustRightInd w:val="0"/>
        <w:ind w:left="708"/>
        <w:rPr>
          <w:rFonts w:ascii="Tahoma" w:eastAsiaTheme="minorHAnsi" w:hAnsi="Tahoma" w:cs="Tahoma"/>
          <w:sz w:val="20"/>
          <w:szCs w:val="20"/>
          <w:lang w:eastAsia="en-US"/>
        </w:rPr>
      </w:pPr>
      <w:r w:rsidRPr="003F4DE9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D </w:t>
      </w:r>
      <w:r w:rsidRPr="003F4DE9">
        <w:rPr>
          <w:rFonts w:ascii="Tahoma" w:eastAsiaTheme="minorHAnsi" w:hAnsi="Tahoma" w:cs="Tahoma"/>
          <w:sz w:val="20"/>
          <w:szCs w:val="20"/>
          <w:lang w:eastAsia="en-US"/>
        </w:rPr>
        <w:t>1. až 4. ročník středních škol (bez ohledu na zaměření a specializaci), 5. až 8. ročník</w:t>
      </w:r>
    </w:p>
    <w:p w14:paraId="3F4ED067" w14:textId="77777777" w:rsidR="00DF0EA0" w:rsidRDefault="003F4DE9" w:rsidP="003F4DE9">
      <w:pPr>
        <w:ind w:left="708"/>
        <w:rPr>
          <w:rFonts w:ascii="Tahoma" w:eastAsiaTheme="minorHAnsi" w:hAnsi="Tahoma" w:cs="Tahoma"/>
          <w:sz w:val="20"/>
          <w:szCs w:val="20"/>
          <w:lang w:eastAsia="en-US"/>
        </w:rPr>
      </w:pPr>
      <w:r w:rsidRPr="003F4DE9">
        <w:rPr>
          <w:rFonts w:ascii="Tahoma" w:eastAsiaTheme="minorHAnsi" w:hAnsi="Tahoma" w:cs="Tahoma"/>
          <w:sz w:val="20"/>
          <w:szCs w:val="20"/>
          <w:lang w:eastAsia="en-US"/>
        </w:rPr>
        <w:t>osmiletých gymnázií (kvinta až oktáva) a 3. až 6. ročník šestiletých gymnázií</w:t>
      </w:r>
    </w:p>
    <w:p w14:paraId="4D9DE4DF" w14:textId="77777777" w:rsidR="003F4DE9" w:rsidRPr="003F4DE9" w:rsidRDefault="003F4DE9" w:rsidP="003F4DE9">
      <w:pPr>
        <w:ind w:left="708"/>
        <w:rPr>
          <w:rFonts w:ascii="Tahoma" w:hAnsi="Tahoma" w:cs="Tahoma"/>
          <w:sz w:val="20"/>
          <w:szCs w:val="20"/>
        </w:rPr>
      </w:pPr>
    </w:p>
    <w:tbl>
      <w:tblPr>
        <w:tblW w:w="10330" w:type="dxa"/>
        <w:tblInd w:w="-6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275"/>
        <w:gridCol w:w="2694"/>
        <w:gridCol w:w="5298"/>
      </w:tblGrid>
      <w:tr w:rsidR="00DF0EA0" w:rsidRPr="009A43A5" w14:paraId="16BE20D9" w14:textId="77777777" w:rsidTr="00D83468">
        <w:tc>
          <w:tcPr>
            <w:tcW w:w="1063" w:type="dxa"/>
          </w:tcPr>
          <w:p w14:paraId="3D62169A" w14:textId="77777777" w:rsidR="00DF0EA0" w:rsidRPr="009A43A5" w:rsidRDefault="00DF0EA0" w:rsidP="00D6163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okresní kolo</w:t>
            </w:r>
          </w:p>
        </w:tc>
        <w:tc>
          <w:tcPr>
            <w:tcW w:w="1275" w:type="dxa"/>
          </w:tcPr>
          <w:p w14:paraId="7D3EA1D9" w14:textId="4C7F33B2" w:rsidR="00DF0EA0" w:rsidRPr="00DF0EA0" w:rsidRDefault="00BC6DDB" w:rsidP="00DF0EA0">
            <w:pPr>
              <w:jc w:val="center"/>
              <w:rPr>
                <w:rFonts w:ascii="Tahoma" w:hAnsi="Tahoma" w:cs="Tahoma"/>
                <w:b/>
                <w:color w:val="99CC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18</w:t>
            </w:r>
            <w:r w:rsidR="003A2447">
              <w:rPr>
                <w:rFonts w:ascii="Tahoma" w:hAnsi="Tahoma" w:cs="Tahoma"/>
                <w:b/>
                <w:sz w:val="20"/>
                <w:szCs w:val="20"/>
              </w:rPr>
              <w:t>. 2. 202</w:t>
            </w:r>
            <w:r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2694" w:type="dxa"/>
          </w:tcPr>
          <w:p w14:paraId="66D3F179" w14:textId="30350D7D" w:rsidR="00DF0EA0" w:rsidRPr="00DF0EA0" w:rsidRDefault="00BC6DDB" w:rsidP="00DF0EA0">
            <w:pPr>
              <w:rPr>
                <w:rFonts w:ascii="Tahoma" w:hAnsi="Tahoma" w:cs="Tahoma"/>
                <w:sz w:val="20"/>
                <w:szCs w:val="20"/>
              </w:rPr>
            </w:pPr>
            <w:r w:rsidRPr="00203CE1">
              <w:rPr>
                <w:rFonts w:ascii="Tahoma" w:hAnsi="Tahoma" w:cs="Tahoma"/>
                <w:color w:val="EE0000"/>
                <w:sz w:val="20"/>
                <w:szCs w:val="20"/>
              </w:rPr>
              <w:t xml:space="preserve">TK Masarykova 701/35, Litoměřice  </w:t>
            </w:r>
          </w:p>
        </w:tc>
        <w:tc>
          <w:tcPr>
            <w:tcW w:w="5298" w:type="dxa"/>
          </w:tcPr>
          <w:p w14:paraId="466BF1E0" w14:textId="03E269D9" w:rsidR="00C8014D" w:rsidRPr="00C8014D" w:rsidRDefault="00C8014D" w:rsidP="00C8014D">
            <w:pPr>
              <w:spacing w:line="180" w:lineRule="atLeast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V</w:t>
            </w:r>
            <w:r w:rsidRPr="00C8014D">
              <w:rPr>
                <w:rFonts w:ascii="Tahoma" w:hAnsi="Tahoma" w:cs="Tahoma"/>
                <w:color w:val="000000"/>
                <w:sz w:val="20"/>
                <w:szCs w:val="20"/>
              </w:rPr>
              <w:t xml:space="preserve"> každé soutěžní kategorii (A–D) postupují první dva nejúspěšnější řešitelé (1. a 2. místo)</w:t>
            </w:r>
          </w:p>
          <w:p w14:paraId="362AEF00" w14:textId="77777777" w:rsidR="00C8014D" w:rsidRPr="00C8014D" w:rsidRDefault="00C8014D" w:rsidP="00C8014D">
            <w:pPr>
              <w:spacing w:line="180" w:lineRule="atLeast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8014D">
              <w:rPr>
                <w:rFonts w:ascii="Tahoma" w:hAnsi="Tahoma" w:cs="Tahoma"/>
                <w:color w:val="000000"/>
                <w:sz w:val="20"/>
                <w:szCs w:val="20"/>
              </w:rPr>
              <w:t>- spolu s nimi postupuje dalších X úspěšných řešitelů, kteří dosáhli nejvyššího počtu bodů v okresních</w:t>
            </w:r>
          </w:p>
          <w:p w14:paraId="281F9790" w14:textId="77777777" w:rsidR="00C8014D" w:rsidRPr="00C8014D" w:rsidRDefault="00C8014D" w:rsidP="00C8014D">
            <w:pPr>
              <w:spacing w:line="180" w:lineRule="atLeast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8014D">
              <w:rPr>
                <w:rFonts w:ascii="Tahoma" w:hAnsi="Tahoma" w:cs="Tahoma"/>
                <w:color w:val="000000"/>
                <w:sz w:val="20"/>
                <w:szCs w:val="20"/>
              </w:rPr>
              <w:t xml:space="preserve">kolech </w:t>
            </w:r>
            <w:proofErr w:type="spellStart"/>
            <w:r w:rsidRPr="00C8014D">
              <w:rPr>
                <w:rFonts w:ascii="Tahoma" w:hAnsi="Tahoma" w:cs="Tahoma"/>
                <w:color w:val="000000"/>
                <w:sz w:val="20"/>
                <w:szCs w:val="20"/>
              </w:rPr>
              <w:t>GeO</w:t>
            </w:r>
            <w:proofErr w:type="spellEnd"/>
            <w:r w:rsidRPr="00C8014D">
              <w:rPr>
                <w:rFonts w:ascii="Tahoma" w:hAnsi="Tahoma" w:cs="Tahoma"/>
                <w:color w:val="000000"/>
                <w:sz w:val="20"/>
                <w:szCs w:val="20"/>
              </w:rPr>
              <w:t xml:space="preserve"> (v souhrnu za všechny okresy daného kraje v příslušné soutěžní kategorii). Hodnotu X</w:t>
            </w:r>
          </w:p>
          <w:p w14:paraId="6BE3A1AB" w14:textId="229C155E" w:rsidR="00EC3CC7" w:rsidRPr="00096838" w:rsidRDefault="00C8014D" w:rsidP="00C8014D">
            <w:pPr>
              <w:spacing w:line="180" w:lineRule="atLeast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8014D">
              <w:rPr>
                <w:rFonts w:ascii="Tahoma" w:hAnsi="Tahoma" w:cs="Tahoma"/>
                <w:color w:val="000000"/>
                <w:sz w:val="20"/>
                <w:szCs w:val="20"/>
              </w:rPr>
              <w:t xml:space="preserve">stanovuje krajská komise </w:t>
            </w:r>
            <w:proofErr w:type="spellStart"/>
            <w:r w:rsidRPr="00C8014D">
              <w:rPr>
                <w:rFonts w:ascii="Tahoma" w:hAnsi="Tahoma" w:cs="Tahoma"/>
                <w:color w:val="000000"/>
                <w:sz w:val="20"/>
                <w:szCs w:val="20"/>
              </w:rPr>
              <w:t>GeO</w:t>
            </w:r>
            <w:proofErr w:type="spellEnd"/>
            <w:r w:rsidRPr="00C8014D">
              <w:rPr>
                <w:rFonts w:ascii="Tahoma" w:hAnsi="Tahoma" w:cs="Tahoma"/>
                <w:color w:val="000000"/>
                <w:sz w:val="20"/>
                <w:szCs w:val="20"/>
              </w:rPr>
              <w:t xml:space="preserve"> a hodnota X může být nejvýše rovna počtu okresů v daném kraji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</w:tr>
      <w:tr w:rsidR="00DF0EA0" w:rsidRPr="009A43A5" w14:paraId="2C414425" w14:textId="77777777" w:rsidTr="00D83468"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EE4E6" w14:textId="77777777" w:rsidR="00DF0EA0" w:rsidRPr="009A43A5" w:rsidRDefault="00DF0EA0" w:rsidP="00C01F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krajské kolo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00AA5" w14:textId="1C273E38" w:rsidR="00DF0EA0" w:rsidRPr="009A43A5" w:rsidRDefault="003A2447" w:rsidP="00C01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="00BC6DDB"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>
              <w:rPr>
                <w:rFonts w:ascii="Tahoma" w:hAnsi="Tahoma" w:cs="Tahoma"/>
                <w:b/>
                <w:sz w:val="20"/>
                <w:szCs w:val="20"/>
              </w:rPr>
              <w:t>. 3. 202</w:t>
            </w:r>
            <w:r w:rsidR="00BC6DDB"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  <w:p w14:paraId="55C53388" w14:textId="77777777" w:rsidR="00DF0EA0" w:rsidRPr="009A43A5" w:rsidRDefault="00DF0EA0" w:rsidP="00C01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956CF36" w14:textId="77777777" w:rsidR="00DF0EA0" w:rsidRPr="009A43A5" w:rsidRDefault="00DF0EA0" w:rsidP="00C01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8062F" w14:textId="77777777" w:rsidR="00DF0EA0" w:rsidRPr="009A43A5" w:rsidRDefault="00DF0EA0" w:rsidP="00C01FA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2226C" w14:textId="77777777" w:rsidR="00DF0EA0" w:rsidRDefault="00E205DD" w:rsidP="00C01FAF">
            <w:pPr>
              <w:rPr>
                <w:rFonts w:ascii="Tahoma" w:hAnsi="Tahoma" w:cs="Tahoma"/>
                <w:sz w:val="20"/>
                <w:szCs w:val="20"/>
              </w:rPr>
            </w:pPr>
            <w:hyperlink r:id="rId7" w:history="1">
              <w:r w:rsidRPr="006F12A5">
                <w:rPr>
                  <w:rStyle w:val="Hypertextovodkaz"/>
                  <w:rFonts w:ascii="Tahoma" w:hAnsi="Tahoma" w:cs="Tahoma"/>
                  <w:sz w:val="20"/>
                  <w:szCs w:val="20"/>
                </w:rPr>
                <w:t>http://www.zemepisnaolympiada.cz/aktualni-rocnik.phtml</w:t>
              </w:r>
            </w:hyperlink>
          </w:p>
          <w:p w14:paraId="151F71EA" w14:textId="77777777" w:rsidR="00E205DD" w:rsidRDefault="00E205DD" w:rsidP="00C01FA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61C7F7" w14:textId="77777777" w:rsidR="00E205DD" w:rsidRPr="00DF0EA0" w:rsidRDefault="00E205DD" w:rsidP="00C01FA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E00B31" w14:textId="77777777" w:rsidR="00DF0EA0" w:rsidRDefault="00DF0EA0" w:rsidP="00DF0EA0">
      <w:pPr>
        <w:pStyle w:val="Nadpis2"/>
        <w:spacing w:before="0"/>
        <w:ind w:left="180"/>
        <w:rPr>
          <w:rFonts w:ascii="Tahoma" w:hAnsi="Tahoma" w:cs="Tahoma"/>
          <w:sz w:val="20"/>
        </w:rPr>
      </w:pPr>
    </w:p>
    <w:p w14:paraId="541A4924" w14:textId="77777777" w:rsidR="00695DFA" w:rsidRPr="00695DFA" w:rsidRDefault="00695DFA" w:rsidP="00695DFA"/>
    <w:p w14:paraId="0F74CAF7" w14:textId="77777777" w:rsidR="00EC3CC7" w:rsidRDefault="00DF0EA0" w:rsidP="00EC3CC7">
      <w:pPr>
        <w:pStyle w:val="Nadpis2"/>
        <w:spacing w:before="0"/>
        <w:rPr>
          <w:rFonts w:ascii="Tahoma" w:hAnsi="Tahoma" w:cs="Tahoma"/>
          <w:b/>
          <w:sz w:val="20"/>
        </w:rPr>
      </w:pPr>
      <w:r w:rsidRPr="00D83468">
        <w:rPr>
          <w:rFonts w:ascii="Tahoma" w:hAnsi="Tahoma" w:cs="Tahoma"/>
          <w:b/>
          <w:sz w:val="20"/>
        </w:rPr>
        <w:t>Organizace soutěže</w:t>
      </w:r>
    </w:p>
    <w:p w14:paraId="0E9B13E4" w14:textId="5B31A30B" w:rsidR="00EC3CC7" w:rsidRDefault="00EC3CC7" w:rsidP="00EC3CC7"/>
    <w:p w14:paraId="73DCF2ED" w14:textId="77777777" w:rsidR="00072CF7" w:rsidRPr="00A01486" w:rsidRDefault="00072CF7" w:rsidP="00072CF7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Prezence okresního kola:</w:t>
      </w:r>
      <w:r w:rsidRPr="00A01486">
        <w:rPr>
          <w:rFonts w:ascii="Tahoma" w:hAnsi="Tahoma" w:cs="Tahoma"/>
          <w:sz w:val="20"/>
          <w:szCs w:val="20"/>
        </w:rPr>
        <w:t xml:space="preserve"> 8:00-8:45 hod. </w:t>
      </w:r>
    </w:p>
    <w:p w14:paraId="7E606CA6" w14:textId="48BCD99B" w:rsidR="00072CF7" w:rsidRDefault="00072CF7" w:rsidP="00072CF7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Ukončení soutěže:</w:t>
      </w:r>
      <w:r>
        <w:rPr>
          <w:rFonts w:ascii="Tahoma" w:hAnsi="Tahoma" w:cs="Tahoma"/>
          <w:sz w:val="20"/>
          <w:szCs w:val="20"/>
        </w:rPr>
        <w:t xml:space="preserve"> cca 13</w:t>
      </w:r>
      <w:r w:rsidRPr="00A01486">
        <w:rPr>
          <w:rFonts w:ascii="Tahoma" w:hAnsi="Tahoma" w:cs="Tahoma"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>3</w:t>
      </w:r>
      <w:r w:rsidRPr="00A01486">
        <w:rPr>
          <w:rFonts w:ascii="Tahoma" w:hAnsi="Tahoma" w:cs="Tahoma"/>
          <w:sz w:val="20"/>
          <w:szCs w:val="20"/>
        </w:rPr>
        <w:t xml:space="preserve">0 hod. </w:t>
      </w:r>
      <w:bookmarkStart w:id="0" w:name="_Hlk218583255"/>
      <w:r w:rsidRPr="00A01486">
        <w:rPr>
          <w:rFonts w:ascii="Tahoma" w:hAnsi="Tahoma" w:cs="Tahoma"/>
          <w:sz w:val="20"/>
          <w:szCs w:val="20"/>
        </w:rPr>
        <w:t>Je nutné, aby soutěžící vyčkali až do vyhlášení výsledků.</w:t>
      </w:r>
    </w:p>
    <w:p w14:paraId="4333965F" w14:textId="18CAB862" w:rsidR="00072CF7" w:rsidRPr="00A01486" w:rsidRDefault="00072CF7" w:rsidP="00072CF7">
      <w:pPr>
        <w:rPr>
          <w:rFonts w:ascii="Tahoma" w:hAnsi="Tahoma" w:cs="Tahoma"/>
          <w:sz w:val="20"/>
          <w:szCs w:val="20"/>
        </w:rPr>
      </w:pPr>
      <w:r w:rsidRPr="00B621A0">
        <w:rPr>
          <w:rFonts w:ascii="Tahoma" w:hAnsi="Tahoma" w:cs="Tahoma"/>
          <w:sz w:val="20"/>
          <w:szCs w:val="20"/>
        </w:rPr>
        <w:t xml:space="preserve">Po ukončení soutěže žáci odchází s doprovodem, nebo musí mít od rodičů </w:t>
      </w:r>
      <w:r w:rsidRPr="00B621A0">
        <w:rPr>
          <w:rFonts w:ascii="Tahoma" w:hAnsi="Tahoma" w:cs="Tahoma"/>
          <w:b/>
          <w:sz w:val="20"/>
          <w:szCs w:val="20"/>
        </w:rPr>
        <w:t>napsaný lísteček o samostatném odchodu, který odevzdají na soutěži nikoli ve škole!!</w:t>
      </w:r>
      <w:r w:rsidRPr="00B621A0">
        <w:rPr>
          <w:rFonts w:ascii="Tahoma" w:hAnsi="Tahoma" w:cs="Tahoma"/>
          <w:sz w:val="20"/>
          <w:szCs w:val="20"/>
        </w:rPr>
        <w:t xml:space="preserve"> Pokud tak neučiní, musí vyčkat na ukončení celého okresního kola. </w:t>
      </w:r>
    </w:p>
    <w:bookmarkEnd w:id="0"/>
    <w:p w14:paraId="1362C6AF" w14:textId="47E9F6FE" w:rsidR="00072CF7" w:rsidRPr="00A01486" w:rsidRDefault="00072CF7" w:rsidP="00072CF7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Cestovné:</w:t>
      </w:r>
      <w:r w:rsidRPr="00A01486">
        <w:rPr>
          <w:rFonts w:ascii="Tahoma" w:hAnsi="Tahoma" w:cs="Tahoma"/>
          <w:sz w:val="20"/>
          <w:szCs w:val="20"/>
        </w:rPr>
        <w:t xml:space="preserve"> </w:t>
      </w:r>
      <w:r w:rsidR="00C8014D">
        <w:rPr>
          <w:rFonts w:ascii="Tahoma" w:hAnsi="Tahoma" w:cs="Tahoma"/>
          <w:sz w:val="20"/>
          <w:szCs w:val="20"/>
        </w:rPr>
        <w:t xml:space="preserve">Již se neproplácí. </w:t>
      </w:r>
      <w:r w:rsidRPr="00A01486">
        <w:rPr>
          <w:rFonts w:ascii="Tahoma" w:hAnsi="Tahoma" w:cs="Tahoma"/>
          <w:sz w:val="20"/>
          <w:szCs w:val="20"/>
        </w:rPr>
        <w:t xml:space="preserve"> </w:t>
      </w:r>
    </w:p>
    <w:p w14:paraId="1A48BF3B" w14:textId="146350D3" w:rsidR="00072CF7" w:rsidRDefault="00072CF7" w:rsidP="00072CF7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S sebou:</w:t>
      </w:r>
      <w:r w:rsidRPr="00A01486">
        <w:rPr>
          <w:rFonts w:ascii="Tahoma" w:hAnsi="Tahoma" w:cs="Tahoma"/>
          <w:sz w:val="20"/>
          <w:szCs w:val="20"/>
        </w:rPr>
        <w:t xml:space="preserve"> přezůvky, svačina, pití, psací potřeby</w:t>
      </w:r>
      <w:r w:rsidR="00C8014D">
        <w:rPr>
          <w:rFonts w:ascii="Tahoma" w:hAnsi="Tahoma" w:cs="Tahoma"/>
          <w:sz w:val="20"/>
          <w:szCs w:val="20"/>
        </w:rPr>
        <w:t>.</w:t>
      </w:r>
    </w:p>
    <w:p w14:paraId="3C2955BB" w14:textId="77777777" w:rsidR="00072CF7" w:rsidRPr="00EC3CC7" w:rsidRDefault="00072CF7" w:rsidP="00072CF7"/>
    <w:p w14:paraId="6E56C11B" w14:textId="77777777" w:rsidR="0078232A" w:rsidRPr="00EC3CC7" w:rsidRDefault="0078232A" w:rsidP="0078232A">
      <w:pPr>
        <w:spacing w:line="180" w:lineRule="atLeast"/>
        <w:rPr>
          <w:rFonts w:ascii="Tahoma" w:hAnsi="Tahoma" w:cs="Tahoma"/>
          <w:color w:val="000000"/>
          <w:sz w:val="20"/>
          <w:szCs w:val="20"/>
        </w:rPr>
      </w:pPr>
      <w:r w:rsidRPr="00EC3CC7">
        <w:rPr>
          <w:rFonts w:ascii="Tahoma" w:hAnsi="Tahoma" w:cs="Tahoma"/>
          <w:color w:val="000000"/>
          <w:sz w:val="20"/>
          <w:szCs w:val="20"/>
        </w:rPr>
        <w:t xml:space="preserve">Ve všech soutěžních kategoriích se testují 3 typy znalostí a dovedností: </w:t>
      </w:r>
    </w:p>
    <w:p w14:paraId="113B1A41" w14:textId="77777777" w:rsidR="0078232A" w:rsidRPr="00EC3CC7" w:rsidRDefault="0078232A" w:rsidP="0078232A">
      <w:pPr>
        <w:spacing w:line="180" w:lineRule="atLeast"/>
        <w:rPr>
          <w:rFonts w:ascii="Tahoma" w:hAnsi="Tahoma" w:cs="Tahoma"/>
          <w:color w:val="000000"/>
          <w:sz w:val="20"/>
          <w:szCs w:val="20"/>
        </w:rPr>
      </w:pPr>
      <w:r w:rsidRPr="00EC3CC7">
        <w:rPr>
          <w:rFonts w:ascii="Tahoma" w:hAnsi="Tahoma" w:cs="Tahoma"/>
          <w:color w:val="000000"/>
          <w:sz w:val="20"/>
          <w:szCs w:val="20"/>
        </w:rPr>
        <w:t xml:space="preserve">1) práce s atlasem, </w:t>
      </w:r>
    </w:p>
    <w:p w14:paraId="236AE364" w14:textId="77777777" w:rsidR="0078232A" w:rsidRPr="00EC3CC7" w:rsidRDefault="0078232A" w:rsidP="0078232A">
      <w:pPr>
        <w:spacing w:line="180" w:lineRule="atLeast"/>
        <w:rPr>
          <w:rFonts w:ascii="Tahoma" w:hAnsi="Tahoma" w:cs="Tahoma"/>
          <w:color w:val="000000"/>
          <w:sz w:val="20"/>
          <w:szCs w:val="20"/>
        </w:rPr>
      </w:pPr>
      <w:r w:rsidRPr="00EC3CC7">
        <w:rPr>
          <w:rFonts w:ascii="Tahoma" w:hAnsi="Tahoma" w:cs="Tahoma"/>
          <w:color w:val="000000"/>
          <w:sz w:val="20"/>
          <w:szCs w:val="20"/>
        </w:rPr>
        <w:t>2) písemný test</w:t>
      </w:r>
      <w:r w:rsidR="0014225B">
        <w:rPr>
          <w:rFonts w:ascii="Tahoma" w:hAnsi="Tahoma" w:cs="Tahoma"/>
          <w:color w:val="000000"/>
          <w:sz w:val="20"/>
          <w:szCs w:val="20"/>
        </w:rPr>
        <w:t xml:space="preserve"> geografických znalostí</w:t>
      </w:r>
      <w:r w:rsidRPr="00EC3CC7">
        <w:rPr>
          <w:rFonts w:ascii="Tahoma" w:hAnsi="Tahoma" w:cs="Tahoma"/>
          <w:color w:val="000000"/>
          <w:sz w:val="20"/>
          <w:szCs w:val="20"/>
        </w:rPr>
        <w:t xml:space="preserve">, </w:t>
      </w:r>
    </w:p>
    <w:p w14:paraId="56A23A82" w14:textId="77777777" w:rsidR="0078232A" w:rsidRPr="00EC3CC7" w:rsidRDefault="0078232A" w:rsidP="0078232A">
      <w:pPr>
        <w:spacing w:line="180" w:lineRule="atLeast"/>
        <w:rPr>
          <w:rFonts w:ascii="Tahoma" w:hAnsi="Tahoma" w:cs="Tahoma"/>
          <w:color w:val="000000"/>
          <w:sz w:val="20"/>
          <w:szCs w:val="20"/>
        </w:rPr>
      </w:pPr>
      <w:r w:rsidRPr="00EC3CC7">
        <w:rPr>
          <w:rFonts w:ascii="Tahoma" w:hAnsi="Tahoma" w:cs="Tahoma"/>
          <w:color w:val="000000"/>
          <w:sz w:val="20"/>
          <w:szCs w:val="20"/>
        </w:rPr>
        <w:t>3) praktická část.</w:t>
      </w:r>
    </w:p>
    <w:p w14:paraId="28AB7C7F" w14:textId="77777777" w:rsidR="00EC3CC7" w:rsidRPr="00EC3CC7" w:rsidRDefault="00EC3CC7" w:rsidP="0078232A">
      <w:pPr>
        <w:spacing w:line="180" w:lineRule="atLeast"/>
        <w:rPr>
          <w:rFonts w:ascii="Tahoma" w:hAnsi="Tahoma" w:cs="Tahoma"/>
          <w:color w:val="000000"/>
          <w:sz w:val="20"/>
          <w:szCs w:val="20"/>
        </w:rPr>
      </w:pPr>
    </w:p>
    <w:p w14:paraId="55D3E3DC" w14:textId="77777777" w:rsidR="0078232A" w:rsidRPr="008B1A4B" w:rsidRDefault="0078232A" w:rsidP="0078232A">
      <w:pPr>
        <w:spacing w:line="180" w:lineRule="atLeast"/>
        <w:rPr>
          <w:rFonts w:ascii="Tahoma" w:hAnsi="Tahoma" w:cs="Tahoma"/>
          <w:sz w:val="20"/>
          <w:szCs w:val="20"/>
        </w:rPr>
      </w:pPr>
      <w:r w:rsidRPr="008B1A4B">
        <w:rPr>
          <w:rFonts w:ascii="Tahoma" w:hAnsi="Tahoma" w:cs="Tahoma"/>
          <w:sz w:val="20"/>
          <w:szCs w:val="20"/>
        </w:rPr>
        <w:t xml:space="preserve">Pro vypracování 1) práce </w:t>
      </w:r>
      <w:r w:rsidR="008B1A4B" w:rsidRPr="008B1A4B">
        <w:rPr>
          <w:rFonts w:ascii="Tahoma" w:hAnsi="Tahoma" w:cs="Tahoma"/>
          <w:sz w:val="20"/>
          <w:szCs w:val="20"/>
        </w:rPr>
        <w:t>s atlasem je určeno maximálně 60</w:t>
      </w:r>
      <w:r w:rsidRPr="008B1A4B">
        <w:rPr>
          <w:rFonts w:ascii="Tahoma" w:hAnsi="Tahoma" w:cs="Tahoma"/>
          <w:sz w:val="20"/>
          <w:szCs w:val="20"/>
        </w:rPr>
        <w:t xml:space="preserve"> minut času</w:t>
      </w:r>
      <w:r w:rsidR="00EC3CC7" w:rsidRPr="008B1A4B">
        <w:rPr>
          <w:rFonts w:ascii="Tahoma" w:hAnsi="Tahoma" w:cs="Tahoma"/>
          <w:sz w:val="20"/>
          <w:szCs w:val="20"/>
        </w:rPr>
        <w:t>.</w:t>
      </w:r>
    </w:p>
    <w:p w14:paraId="3CD952F4" w14:textId="77777777" w:rsidR="00EC3CC7" w:rsidRPr="008B1A4B" w:rsidRDefault="0078232A" w:rsidP="0078232A">
      <w:pPr>
        <w:spacing w:line="180" w:lineRule="atLeast"/>
        <w:rPr>
          <w:rFonts w:ascii="Tahoma" w:hAnsi="Tahoma" w:cs="Tahoma"/>
          <w:sz w:val="20"/>
          <w:szCs w:val="20"/>
        </w:rPr>
      </w:pPr>
      <w:r w:rsidRPr="008B1A4B">
        <w:rPr>
          <w:rFonts w:ascii="Tahoma" w:hAnsi="Tahoma" w:cs="Tahoma"/>
          <w:sz w:val="20"/>
          <w:szCs w:val="20"/>
        </w:rPr>
        <w:t xml:space="preserve">Pro vypracování 2) písemného testu geografických znalostí je určeno </w:t>
      </w:r>
      <w:r w:rsidR="008B1A4B" w:rsidRPr="008B1A4B">
        <w:rPr>
          <w:rFonts w:ascii="Tahoma" w:hAnsi="Tahoma" w:cs="Tahoma"/>
          <w:sz w:val="20"/>
          <w:szCs w:val="20"/>
        </w:rPr>
        <w:t>maximálně 45</w:t>
      </w:r>
      <w:r w:rsidR="00EC3CC7" w:rsidRPr="008B1A4B">
        <w:rPr>
          <w:rFonts w:ascii="Tahoma" w:hAnsi="Tahoma" w:cs="Tahoma"/>
          <w:sz w:val="20"/>
          <w:szCs w:val="20"/>
        </w:rPr>
        <w:t xml:space="preserve"> </w:t>
      </w:r>
      <w:r w:rsidRPr="008B1A4B">
        <w:rPr>
          <w:rFonts w:ascii="Tahoma" w:hAnsi="Tahoma" w:cs="Tahoma"/>
          <w:sz w:val="20"/>
          <w:szCs w:val="20"/>
        </w:rPr>
        <w:t>minut času</w:t>
      </w:r>
      <w:r w:rsidR="00EC3CC7" w:rsidRPr="008B1A4B">
        <w:rPr>
          <w:rFonts w:ascii="Tahoma" w:hAnsi="Tahoma" w:cs="Tahoma"/>
          <w:sz w:val="20"/>
          <w:szCs w:val="20"/>
        </w:rPr>
        <w:t>.</w:t>
      </w:r>
    </w:p>
    <w:p w14:paraId="785020EC" w14:textId="77777777" w:rsidR="0078232A" w:rsidRPr="008B1A4B" w:rsidRDefault="0078232A" w:rsidP="0078232A">
      <w:pPr>
        <w:spacing w:line="180" w:lineRule="atLeast"/>
        <w:rPr>
          <w:rFonts w:ascii="Tahoma" w:hAnsi="Tahoma" w:cs="Tahoma"/>
          <w:sz w:val="20"/>
          <w:szCs w:val="20"/>
        </w:rPr>
      </w:pPr>
      <w:r w:rsidRPr="008B1A4B">
        <w:rPr>
          <w:rFonts w:ascii="Tahoma" w:hAnsi="Tahoma" w:cs="Tahoma"/>
          <w:sz w:val="20"/>
          <w:szCs w:val="20"/>
        </w:rPr>
        <w:t>Při odevzdání písemného testu geografických znalostí se zaznamenává pořadí odevzdání testu.</w:t>
      </w:r>
      <w:r w:rsidR="00EC3CC7" w:rsidRPr="008B1A4B">
        <w:rPr>
          <w:rFonts w:ascii="Tahoma" w:hAnsi="Tahoma" w:cs="Tahoma"/>
          <w:sz w:val="20"/>
          <w:szCs w:val="20"/>
        </w:rPr>
        <w:t xml:space="preserve"> </w:t>
      </w:r>
      <w:r w:rsidRPr="008B1A4B">
        <w:rPr>
          <w:rFonts w:ascii="Tahoma" w:hAnsi="Tahoma" w:cs="Tahoma"/>
          <w:sz w:val="20"/>
          <w:szCs w:val="20"/>
        </w:rPr>
        <w:t>Toto pořadí je rozhodující v případě shodného počtu bodů u 2 a více soutěžících.</w:t>
      </w:r>
    </w:p>
    <w:p w14:paraId="350BE61C" w14:textId="77777777" w:rsidR="0078232A" w:rsidRPr="008B1A4B" w:rsidRDefault="0078232A" w:rsidP="0078232A">
      <w:pPr>
        <w:spacing w:line="180" w:lineRule="atLeast"/>
        <w:rPr>
          <w:rFonts w:ascii="Tahoma" w:hAnsi="Tahoma" w:cs="Tahoma"/>
          <w:sz w:val="20"/>
          <w:szCs w:val="20"/>
        </w:rPr>
      </w:pPr>
      <w:r w:rsidRPr="008B1A4B">
        <w:rPr>
          <w:rFonts w:ascii="Tahoma" w:hAnsi="Tahoma" w:cs="Tahoma"/>
          <w:sz w:val="20"/>
          <w:szCs w:val="20"/>
        </w:rPr>
        <w:t>Pro vypracování 3) praktické části je určeno maximálně 45 minut času</w:t>
      </w:r>
      <w:r w:rsidR="00EC3CC7" w:rsidRPr="008B1A4B">
        <w:rPr>
          <w:rFonts w:ascii="Tahoma" w:hAnsi="Tahoma" w:cs="Tahoma"/>
          <w:sz w:val="20"/>
          <w:szCs w:val="20"/>
        </w:rPr>
        <w:t>.</w:t>
      </w:r>
    </w:p>
    <w:p w14:paraId="3986A100" w14:textId="77777777" w:rsidR="00EC3CC7" w:rsidRDefault="00EC3CC7" w:rsidP="00A01486">
      <w:pPr>
        <w:jc w:val="both"/>
        <w:rPr>
          <w:rFonts w:ascii="Tahoma" w:hAnsi="Tahoma" w:cs="Tahoma"/>
          <w:sz w:val="20"/>
          <w:szCs w:val="20"/>
        </w:rPr>
      </w:pPr>
    </w:p>
    <w:p w14:paraId="7CDB5317" w14:textId="77777777" w:rsidR="00EC3CC7" w:rsidRPr="00306143" w:rsidRDefault="00A01486" w:rsidP="00A01486">
      <w:pPr>
        <w:jc w:val="both"/>
        <w:rPr>
          <w:rFonts w:ascii="Tahoma" w:hAnsi="Tahoma" w:cs="Tahoma"/>
          <w:b/>
          <w:bCs/>
          <w:color w:val="202020"/>
          <w:sz w:val="20"/>
          <w:szCs w:val="20"/>
        </w:rPr>
      </w:pPr>
      <w:r w:rsidRPr="00306143">
        <w:rPr>
          <w:rFonts w:ascii="Tahoma" w:hAnsi="Tahoma" w:cs="Tahoma"/>
          <w:b/>
          <w:bCs/>
          <w:color w:val="202020"/>
          <w:sz w:val="20"/>
          <w:szCs w:val="20"/>
        </w:rPr>
        <w:t xml:space="preserve">Po dobu vypracovávání úloh důrazně nedoporučujeme, aby soutěžící měli při sobě mobilní telefony! </w:t>
      </w:r>
    </w:p>
    <w:p w14:paraId="40D0C826" w14:textId="70718C97" w:rsidR="00D83468" w:rsidRPr="001D2146" w:rsidRDefault="00D83468" w:rsidP="00D83468">
      <w:pPr>
        <w:spacing w:line="276" w:lineRule="auto"/>
        <w:rPr>
          <w:rFonts w:ascii="Tahoma" w:hAnsi="Tahoma" w:cs="Tahoma"/>
          <w:sz w:val="20"/>
          <w:szCs w:val="20"/>
        </w:rPr>
      </w:pPr>
    </w:p>
    <w:p w14:paraId="724CA4C6" w14:textId="04B143FC" w:rsidR="001D2146" w:rsidRPr="006872FE" w:rsidRDefault="0078232A" w:rsidP="006872FE">
      <w:pPr>
        <w:spacing w:line="276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  <w:r>
        <w:rPr>
          <w:rFonts w:ascii="Tahoma" w:hAnsi="Tahoma" w:cs="Tahoma"/>
          <w:b/>
          <w:color w:val="2E74B5" w:themeColor="accent1" w:themeShade="BF"/>
          <w:sz w:val="20"/>
          <w:szCs w:val="20"/>
        </w:rPr>
        <w:t xml:space="preserve">Potřebné vybavení pro okresní kolo: </w:t>
      </w:r>
    </w:p>
    <w:p w14:paraId="0983F7ED" w14:textId="77777777" w:rsidR="00A43827" w:rsidRPr="00A43827" w:rsidRDefault="00A43827" w:rsidP="00A43827">
      <w:pPr>
        <w:rPr>
          <w:rFonts w:ascii="Tahoma" w:hAnsi="Tahoma" w:cs="Tahoma"/>
          <w:b/>
          <w:bCs/>
          <w:sz w:val="20"/>
          <w:szCs w:val="20"/>
        </w:rPr>
      </w:pPr>
    </w:p>
    <w:p w14:paraId="515F8CB3" w14:textId="77777777" w:rsidR="00203CE1" w:rsidRPr="00203CE1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 w:hint="eastAsia"/>
          <w:sz w:val="20"/>
          <w:szCs w:val="20"/>
        </w:rPr>
        <w:t>•</w:t>
      </w:r>
      <w:r w:rsidRPr="00203CE1">
        <w:rPr>
          <w:rFonts w:ascii="Tahoma" w:hAnsi="Tahoma" w:cs="Tahoma"/>
          <w:sz w:val="20"/>
          <w:szCs w:val="20"/>
        </w:rPr>
        <w:t xml:space="preserve"> psac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 xml:space="preserve"> pot</w:t>
      </w:r>
      <w:r w:rsidRPr="00203CE1">
        <w:rPr>
          <w:rFonts w:ascii="Tahoma" w:hAnsi="Tahoma" w:cs="Tahoma" w:hint="eastAsia"/>
          <w:sz w:val="20"/>
          <w:szCs w:val="20"/>
        </w:rPr>
        <w:t>ř</w:t>
      </w:r>
      <w:r w:rsidRPr="00203CE1">
        <w:rPr>
          <w:rFonts w:ascii="Tahoma" w:hAnsi="Tahoma" w:cs="Tahoma"/>
          <w:sz w:val="20"/>
          <w:szCs w:val="20"/>
        </w:rPr>
        <w:t>eby (propisovac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 xml:space="preserve"> tu</w:t>
      </w:r>
      <w:r w:rsidRPr="00203CE1">
        <w:rPr>
          <w:rFonts w:ascii="Tahoma" w:hAnsi="Tahoma" w:cs="Tahoma" w:hint="eastAsia"/>
          <w:sz w:val="20"/>
          <w:szCs w:val="20"/>
        </w:rPr>
        <w:t>ž</w:t>
      </w:r>
      <w:r w:rsidRPr="00203CE1">
        <w:rPr>
          <w:rFonts w:ascii="Tahoma" w:hAnsi="Tahoma" w:cs="Tahoma"/>
          <w:sz w:val="20"/>
          <w:szCs w:val="20"/>
        </w:rPr>
        <w:t>ka, oby</w:t>
      </w:r>
      <w:r w:rsidRPr="00203CE1">
        <w:rPr>
          <w:rFonts w:ascii="Tahoma" w:hAnsi="Tahoma" w:cs="Tahoma" w:hint="eastAsia"/>
          <w:sz w:val="20"/>
          <w:szCs w:val="20"/>
        </w:rPr>
        <w:t>č</w:t>
      </w:r>
      <w:r w:rsidRPr="00203CE1">
        <w:rPr>
          <w:rFonts w:ascii="Tahoma" w:hAnsi="Tahoma" w:cs="Tahoma"/>
          <w:sz w:val="20"/>
          <w:szCs w:val="20"/>
        </w:rPr>
        <w:t>ejn</w:t>
      </w:r>
      <w:r w:rsidRPr="00203CE1">
        <w:rPr>
          <w:rFonts w:ascii="Tahoma" w:hAnsi="Tahoma" w:cs="Tahoma" w:hint="eastAsia"/>
          <w:sz w:val="20"/>
          <w:szCs w:val="20"/>
        </w:rPr>
        <w:t>á</w:t>
      </w:r>
      <w:r w:rsidRPr="00203CE1">
        <w:rPr>
          <w:rFonts w:ascii="Tahoma" w:hAnsi="Tahoma" w:cs="Tahoma"/>
          <w:sz w:val="20"/>
          <w:szCs w:val="20"/>
        </w:rPr>
        <w:t xml:space="preserve"> tu</w:t>
      </w:r>
      <w:r w:rsidRPr="00203CE1">
        <w:rPr>
          <w:rFonts w:ascii="Tahoma" w:hAnsi="Tahoma" w:cs="Tahoma" w:hint="eastAsia"/>
          <w:sz w:val="20"/>
          <w:szCs w:val="20"/>
        </w:rPr>
        <w:t>ž</w:t>
      </w:r>
      <w:r w:rsidRPr="00203CE1">
        <w:rPr>
          <w:rFonts w:ascii="Tahoma" w:hAnsi="Tahoma" w:cs="Tahoma"/>
          <w:sz w:val="20"/>
          <w:szCs w:val="20"/>
        </w:rPr>
        <w:t>ka);</w:t>
      </w:r>
    </w:p>
    <w:p w14:paraId="59A584BE" w14:textId="77777777" w:rsidR="00203CE1" w:rsidRPr="00203CE1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 w:hint="eastAsia"/>
          <w:sz w:val="20"/>
          <w:szCs w:val="20"/>
        </w:rPr>
        <w:t>•</w:t>
      </w:r>
      <w:r w:rsidRPr="00203CE1">
        <w:rPr>
          <w:rFonts w:ascii="Tahoma" w:hAnsi="Tahoma" w:cs="Tahoma"/>
          <w:sz w:val="20"/>
          <w:szCs w:val="20"/>
        </w:rPr>
        <w:t xml:space="preserve"> pastelky (minim</w:t>
      </w:r>
      <w:r w:rsidRPr="00203CE1">
        <w:rPr>
          <w:rFonts w:ascii="Tahoma" w:hAnsi="Tahoma" w:cs="Tahoma" w:hint="eastAsia"/>
          <w:sz w:val="20"/>
          <w:szCs w:val="20"/>
        </w:rPr>
        <w:t>á</w:t>
      </w:r>
      <w:r w:rsidRPr="00203CE1">
        <w:rPr>
          <w:rFonts w:ascii="Tahoma" w:hAnsi="Tahoma" w:cs="Tahoma"/>
          <w:sz w:val="20"/>
          <w:szCs w:val="20"/>
        </w:rPr>
        <w:t>ln</w:t>
      </w:r>
      <w:r w:rsidRPr="00203CE1">
        <w:rPr>
          <w:rFonts w:ascii="Tahoma" w:hAnsi="Tahoma" w:cs="Tahoma" w:hint="eastAsia"/>
          <w:sz w:val="20"/>
          <w:szCs w:val="20"/>
        </w:rPr>
        <w:t>ě</w:t>
      </w:r>
      <w:r w:rsidRPr="00203CE1">
        <w:rPr>
          <w:rFonts w:ascii="Tahoma" w:hAnsi="Tahoma" w:cs="Tahoma"/>
          <w:sz w:val="20"/>
          <w:szCs w:val="20"/>
        </w:rPr>
        <w:t xml:space="preserve"> 5 barev);</w:t>
      </w:r>
    </w:p>
    <w:p w14:paraId="3DE2656F" w14:textId="77777777" w:rsidR="00203CE1" w:rsidRPr="00203CE1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 w:hint="eastAsia"/>
          <w:sz w:val="20"/>
          <w:szCs w:val="20"/>
        </w:rPr>
        <w:t>•</w:t>
      </w:r>
      <w:r w:rsidRPr="00203CE1">
        <w:rPr>
          <w:rFonts w:ascii="Tahoma" w:hAnsi="Tahoma" w:cs="Tahoma"/>
          <w:sz w:val="20"/>
          <w:szCs w:val="20"/>
        </w:rPr>
        <w:t xml:space="preserve"> troj</w:t>
      </w:r>
      <w:r w:rsidRPr="00203CE1">
        <w:rPr>
          <w:rFonts w:ascii="Tahoma" w:hAnsi="Tahoma" w:cs="Tahoma" w:hint="eastAsia"/>
          <w:sz w:val="20"/>
          <w:szCs w:val="20"/>
        </w:rPr>
        <w:t>ú</w:t>
      </w:r>
      <w:r w:rsidRPr="00203CE1">
        <w:rPr>
          <w:rFonts w:ascii="Tahoma" w:hAnsi="Tahoma" w:cs="Tahoma"/>
          <w:sz w:val="20"/>
          <w:szCs w:val="20"/>
        </w:rPr>
        <w:t>heln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>k nebo prav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>tko;</w:t>
      </w:r>
    </w:p>
    <w:p w14:paraId="315A2931" w14:textId="77777777" w:rsidR="00203CE1" w:rsidRPr="00203CE1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 w:hint="eastAsia"/>
          <w:sz w:val="20"/>
          <w:szCs w:val="20"/>
        </w:rPr>
        <w:lastRenderedPageBreak/>
        <w:t>•</w:t>
      </w:r>
      <w:r w:rsidRPr="00203CE1">
        <w:rPr>
          <w:rFonts w:ascii="Tahoma" w:hAnsi="Tahoma" w:cs="Tahoma"/>
          <w:sz w:val="20"/>
          <w:szCs w:val="20"/>
        </w:rPr>
        <w:t xml:space="preserve"> kalkula</w:t>
      </w:r>
      <w:r w:rsidRPr="00203CE1">
        <w:rPr>
          <w:rFonts w:ascii="Tahoma" w:hAnsi="Tahoma" w:cs="Tahoma" w:hint="eastAsia"/>
          <w:sz w:val="20"/>
          <w:szCs w:val="20"/>
        </w:rPr>
        <w:t>č</w:t>
      </w:r>
      <w:r w:rsidRPr="00203CE1">
        <w:rPr>
          <w:rFonts w:ascii="Tahoma" w:hAnsi="Tahoma" w:cs="Tahoma"/>
          <w:sz w:val="20"/>
          <w:szCs w:val="20"/>
        </w:rPr>
        <w:t>ka (ne v mobiln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>m telefonu);</w:t>
      </w:r>
    </w:p>
    <w:p w14:paraId="6AEB1CC8" w14:textId="77777777" w:rsidR="00203CE1" w:rsidRPr="00203CE1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 w:hint="eastAsia"/>
          <w:sz w:val="20"/>
          <w:szCs w:val="20"/>
        </w:rPr>
        <w:t>•</w:t>
      </w:r>
      <w:r w:rsidRPr="00203CE1">
        <w:rPr>
          <w:rFonts w:ascii="Tahoma" w:hAnsi="Tahoma" w:cs="Tahoma"/>
          <w:sz w:val="20"/>
          <w:szCs w:val="20"/>
        </w:rPr>
        <w:t xml:space="preserve"> </w:t>
      </w:r>
      <w:r w:rsidRPr="00203CE1">
        <w:rPr>
          <w:rFonts w:ascii="Tahoma" w:hAnsi="Tahoma" w:cs="Tahoma" w:hint="eastAsia"/>
          <w:sz w:val="20"/>
          <w:szCs w:val="20"/>
        </w:rPr>
        <w:t>č</w:t>
      </w:r>
      <w:r w:rsidRPr="00203CE1">
        <w:rPr>
          <w:rFonts w:ascii="Tahoma" w:hAnsi="Tahoma" w:cs="Tahoma"/>
          <w:sz w:val="20"/>
          <w:szCs w:val="20"/>
        </w:rPr>
        <w:t>ist</w:t>
      </w:r>
      <w:r w:rsidRPr="00203CE1">
        <w:rPr>
          <w:rFonts w:ascii="Tahoma" w:hAnsi="Tahoma" w:cs="Tahoma" w:hint="eastAsia"/>
          <w:sz w:val="20"/>
          <w:szCs w:val="20"/>
        </w:rPr>
        <w:t>ý</w:t>
      </w:r>
      <w:r w:rsidRPr="00203CE1">
        <w:rPr>
          <w:rFonts w:ascii="Tahoma" w:hAnsi="Tahoma" w:cs="Tahoma"/>
          <w:sz w:val="20"/>
          <w:szCs w:val="20"/>
        </w:rPr>
        <w:t xml:space="preserve"> pap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>r na v</w:t>
      </w:r>
      <w:r w:rsidRPr="00203CE1">
        <w:rPr>
          <w:rFonts w:ascii="Tahoma" w:hAnsi="Tahoma" w:cs="Tahoma" w:hint="eastAsia"/>
          <w:sz w:val="20"/>
          <w:szCs w:val="20"/>
        </w:rPr>
        <w:t>ý</w:t>
      </w:r>
      <w:r w:rsidRPr="00203CE1">
        <w:rPr>
          <w:rFonts w:ascii="Tahoma" w:hAnsi="Tahoma" w:cs="Tahoma"/>
          <w:sz w:val="20"/>
          <w:szCs w:val="20"/>
        </w:rPr>
        <w:t>po</w:t>
      </w:r>
      <w:r w:rsidRPr="00203CE1">
        <w:rPr>
          <w:rFonts w:ascii="Tahoma" w:hAnsi="Tahoma" w:cs="Tahoma" w:hint="eastAsia"/>
          <w:sz w:val="20"/>
          <w:szCs w:val="20"/>
        </w:rPr>
        <w:t>č</w:t>
      </w:r>
      <w:r w:rsidRPr="00203CE1">
        <w:rPr>
          <w:rFonts w:ascii="Tahoma" w:hAnsi="Tahoma" w:cs="Tahoma"/>
          <w:sz w:val="20"/>
          <w:szCs w:val="20"/>
        </w:rPr>
        <w:t>ty;</w:t>
      </w:r>
    </w:p>
    <w:p w14:paraId="58BC18A5" w14:textId="04543B69" w:rsidR="00203CE1" w:rsidRPr="00203CE1" w:rsidRDefault="00203CE1" w:rsidP="00203CE1">
      <w:pPr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/>
          <w:sz w:val="20"/>
          <w:szCs w:val="20"/>
        </w:rPr>
        <w:t xml:space="preserve">pro </w:t>
      </w:r>
      <w:r w:rsidRPr="00203CE1">
        <w:rPr>
          <w:rFonts w:ascii="Tahoma" w:hAnsi="Tahoma" w:cs="Tahoma" w:hint="eastAsia"/>
          <w:sz w:val="20"/>
          <w:szCs w:val="20"/>
        </w:rPr>
        <w:t>čá</w:t>
      </w:r>
      <w:r w:rsidRPr="00203CE1">
        <w:rPr>
          <w:rFonts w:ascii="Tahoma" w:hAnsi="Tahoma" w:cs="Tahoma"/>
          <w:sz w:val="20"/>
          <w:szCs w:val="20"/>
        </w:rPr>
        <w:t>st práce s atlasem je mo</w:t>
      </w:r>
      <w:r w:rsidRPr="00203CE1">
        <w:rPr>
          <w:rFonts w:ascii="Tahoma" w:hAnsi="Tahoma" w:cs="Tahoma" w:hint="eastAsia"/>
          <w:sz w:val="20"/>
          <w:szCs w:val="20"/>
        </w:rPr>
        <w:t>ž</w:t>
      </w:r>
      <w:r w:rsidRPr="00203CE1">
        <w:rPr>
          <w:rFonts w:ascii="Tahoma" w:hAnsi="Tahoma" w:cs="Tahoma"/>
          <w:sz w:val="20"/>
          <w:szCs w:val="20"/>
        </w:rPr>
        <w:t>n</w:t>
      </w:r>
      <w:r w:rsidRPr="00203CE1">
        <w:rPr>
          <w:rFonts w:ascii="Tahoma" w:hAnsi="Tahoma" w:cs="Tahoma" w:hint="eastAsia"/>
          <w:sz w:val="20"/>
          <w:szCs w:val="20"/>
        </w:rPr>
        <w:t>é</w:t>
      </w:r>
      <w:r w:rsidRPr="00203CE1">
        <w:rPr>
          <w:rFonts w:ascii="Tahoma" w:hAnsi="Tahoma" w:cs="Tahoma"/>
          <w:sz w:val="20"/>
          <w:szCs w:val="20"/>
        </w:rPr>
        <w:t xml:space="preserve"> pou</w:t>
      </w:r>
      <w:r w:rsidRPr="00203CE1">
        <w:rPr>
          <w:rFonts w:ascii="Tahoma" w:hAnsi="Tahoma" w:cs="Tahoma" w:hint="eastAsia"/>
          <w:sz w:val="20"/>
          <w:szCs w:val="20"/>
        </w:rPr>
        <w:t>ží</w:t>
      </w:r>
      <w:r w:rsidRPr="00203CE1">
        <w:rPr>
          <w:rFonts w:ascii="Tahoma" w:hAnsi="Tahoma" w:cs="Tahoma"/>
          <w:sz w:val="20"/>
          <w:szCs w:val="20"/>
        </w:rPr>
        <w:t>vat pouze n</w:t>
      </w:r>
      <w:r w:rsidRPr="00203CE1">
        <w:rPr>
          <w:rFonts w:ascii="Tahoma" w:hAnsi="Tahoma" w:cs="Tahoma" w:hint="eastAsia"/>
          <w:sz w:val="20"/>
          <w:szCs w:val="20"/>
        </w:rPr>
        <w:t>á</w:t>
      </w:r>
      <w:r w:rsidRPr="00203CE1">
        <w:rPr>
          <w:rFonts w:ascii="Tahoma" w:hAnsi="Tahoma" w:cs="Tahoma"/>
          <w:sz w:val="20"/>
          <w:szCs w:val="20"/>
        </w:rPr>
        <w:t>sleduj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>c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 xml:space="preserve"> typy atlas</w:t>
      </w:r>
      <w:r w:rsidRPr="00203CE1">
        <w:rPr>
          <w:rFonts w:ascii="Tahoma" w:hAnsi="Tahoma" w:cs="Tahoma" w:hint="eastAsia"/>
          <w:sz w:val="20"/>
          <w:szCs w:val="20"/>
        </w:rPr>
        <w:t>ů</w:t>
      </w:r>
      <w:r w:rsidRPr="00203CE1">
        <w:rPr>
          <w:rFonts w:ascii="Tahoma" w:hAnsi="Tahoma" w:cs="Tahoma"/>
          <w:sz w:val="20"/>
          <w:szCs w:val="20"/>
        </w:rPr>
        <w:t>:</w:t>
      </w:r>
    </w:p>
    <w:p w14:paraId="430A52AD" w14:textId="2E77D4CE" w:rsidR="00203CE1" w:rsidRPr="00203CE1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/>
          <w:sz w:val="20"/>
          <w:szCs w:val="20"/>
        </w:rPr>
        <w:t xml:space="preserve"> </w:t>
      </w:r>
      <w:r w:rsidRPr="00203CE1">
        <w:rPr>
          <w:rFonts w:ascii="Tahoma" w:hAnsi="Tahoma" w:cs="Tahoma" w:hint="eastAsia"/>
          <w:sz w:val="20"/>
          <w:szCs w:val="20"/>
        </w:rPr>
        <w:t>Š</w:t>
      </w:r>
      <w:r w:rsidRPr="00203CE1">
        <w:rPr>
          <w:rFonts w:ascii="Tahoma" w:hAnsi="Tahoma" w:cs="Tahoma"/>
          <w:sz w:val="20"/>
          <w:szCs w:val="20"/>
        </w:rPr>
        <w:t>koln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 xml:space="preserve"> atlas sv</w:t>
      </w:r>
      <w:r w:rsidRPr="00203CE1">
        <w:rPr>
          <w:rFonts w:ascii="Tahoma" w:hAnsi="Tahoma" w:cs="Tahoma" w:hint="eastAsia"/>
          <w:sz w:val="20"/>
          <w:szCs w:val="20"/>
        </w:rPr>
        <w:t>ě</w:t>
      </w:r>
      <w:r w:rsidRPr="00203CE1">
        <w:rPr>
          <w:rFonts w:ascii="Tahoma" w:hAnsi="Tahoma" w:cs="Tahoma"/>
          <w:sz w:val="20"/>
          <w:szCs w:val="20"/>
        </w:rPr>
        <w:t>ta. Kartografie Praha, a. s. 2020, 5. vyd</w:t>
      </w:r>
      <w:r w:rsidRPr="00203CE1">
        <w:rPr>
          <w:rFonts w:ascii="Tahoma" w:hAnsi="Tahoma" w:cs="Tahoma" w:hint="eastAsia"/>
          <w:sz w:val="20"/>
          <w:szCs w:val="20"/>
        </w:rPr>
        <w:t>á</w:t>
      </w:r>
      <w:r w:rsidRPr="00203CE1">
        <w:rPr>
          <w:rFonts w:ascii="Tahoma" w:hAnsi="Tahoma" w:cs="Tahoma"/>
          <w:sz w:val="20"/>
          <w:szCs w:val="20"/>
        </w:rPr>
        <w:t>n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>, 184 s.;</w:t>
      </w:r>
    </w:p>
    <w:p w14:paraId="7E127D6D" w14:textId="77777777" w:rsidR="00203CE1" w:rsidRPr="00203CE1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/>
          <w:sz w:val="20"/>
          <w:szCs w:val="20"/>
        </w:rPr>
        <w:t>+ ve</w:t>
      </w:r>
      <w:r w:rsidRPr="00203CE1">
        <w:rPr>
          <w:rFonts w:ascii="Tahoma" w:hAnsi="Tahoma" w:cs="Tahoma" w:hint="eastAsia"/>
          <w:sz w:val="20"/>
          <w:szCs w:val="20"/>
        </w:rPr>
        <w:t>š</w:t>
      </w:r>
      <w:r w:rsidRPr="00203CE1">
        <w:rPr>
          <w:rFonts w:ascii="Tahoma" w:hAnsi="Tahoma" w:cs="Tahoma"/>
          <w:sz w:val="20"/>
          <w:szCs w:val="20"/>
        </w:rPr>
        <w:t>ker</w:t>
      </w:r>
      <w:r w:rsidRPr="00203CE1">
        <w:rPr>
          <w:rFonts w:ascii="Tahoma" w:hAnsi="Tahoma" w:cs="Tahoma" w:hint="eastAsia"/>
          <w:sz w:val="20"/>
          <w:szCs w:val="20"/>
        </w:rPr>
        <w:t>é</w:t>
      </w:r>
      <w:r w:rsidRPr="00203CE1">
        <w:rPr>
          <w:rFonts w:ascii="Tahoma" w:hAnsi="Tahoma" w:cs="Tahoma"/>
          <w:sz w:val="20"/>
          <w:szCs w:val="20"/>
        </w:rPr>
        <w:t xml:space="preserve"> dal</w:t>
      </w:r>
      <w:r w:rsidRPr="00203CE1">
        <w:rPr>
          <w:rFonts w:ascii="Tahoma" w:hAnsi="Tahoma" w:cs="Tahoma" w:hint="eastAsia"/>
          <w:sz w:val="20"/>
          <w:szCs w:val="20"/>
        </w:rPr>
        <w:t>ší</w:t>
      </w:r>
      <w:r w:rsidRPr="00203CE1">
        <w:rPr>
          <w:rFonts w:ascii="Tahoma" w:hAnsi="Tahoma" w:cs="Tahoma"/>
          <w:sz w:val="20"/>
          <w:szCs w:val="20"/>
        </w:rPr>
        <w:t xml:space="preserve"> dotisky 5. vyd</w:t>
      </w:r>
      <w:r w:rsidRPr="00203CE1">
        <w:rPr>
          <w:rFonts w:ascii="Tahoma" w:hAnsi="Tahoma" w:cs="Tahoma" w:hint="eastAsia"/>
          <w:sz w:val="20"/>
          <w:szCs w:val="20"/>
        </w:rPr>
        <w:t>á</w:t>
      </w:r>
      <w:r w:rsidRPr="00203CE1">
        <w:rPr>
          <w:rFonts w:ascii="Tahoma" w:hAnsi="Tahoma" w:cs="Tahoma"/>
          <w:sz w:val="20"/>
          <w:szCs w:val="20"/>
        </w:rPr>
        <w:t>n</w:t>
      </w:r>
      <w:r w:rsidRPr="00203CE1">
        <w:rPr>
          <w:rFonts w:ascii="Tahoma" w:hAnsi="Tahoma" w:cs="Tahoma" w:hint="eastAsia"/>
          <w:sz w:val="20"/>
          <w:szCs w:val="20"/>
        </w:rPr>
        <w:t>í</w:t>
      </w:r>
      <w:r w:rsidRPr="00203CE1">
        <w:rPr>
          <w:rFonts w:ascii="Tahoma" w:hAnsi="Tahoma" w:cs="Tahoma"/>
          <w:sz w:val="20"/>
          <w:szCs w:val="20"/>
        </w:rPr>
        <w:t xml:space="preserve"> (tj. dotisky z let 2021, 2022, 2023, 2024, 2025);</w:t>
      </w:r>
    </w:p>
    <w:p w14:paraId="2662C2D9" w14:textId="77777777" w:rsidR="00203CE1" w:rsidRPr="00203CE1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 w:hint="eastAsia"/>
          <w:sz w:val="20"/>
          <w:szCs w:val="20"/>
        </w:rPr>
        <w:t>•</w:t>
      </w:r>
      <w:r w:rsidRPr="00203CE1">
        <w:rPr>
          <w:rFonts w:ascii="Tahoma" w:hAnsi="Tahoma" w:cs="Tahoma"/>
          <w:sz w:val="20"/>
          <w:szCs w:val="20"/>
        </w:rPr>
        <w:t xml:space="preserve"> pro </w:t>
      </w:r>
      <w:r w:rsidRPr="00203CE1">
        <w:rPr>
          <w:rFonts w:ascii="Tahoma" w:hAnsi="Tahoma" w:cs="Tahoma" w:hint="eastAsia"/>
          <w:sz w:val="20"/>
          <w:szCs w:val="20"/>
        </w:rPr>
        <w:t>čá</w:t>
      </w:r>
      <w:r w:rsidRPr="00203CE1">
        <w:rPr>
          <w:rFonts w:ascii="Tahoma" w:hAnsi="Tahoma" w:cs="Tahoma"/>
          <w:sz w:val="20"/>
          <w:szCs w:val="20"/>
        </w:rPr>
        <w:t>st písemný test geografických znalostí není přípustné používat jakýkoli atlas;</w:t>
      </w:r>
    </w:p>
    <w:p w14:paraId="35D9C93D" w14:textId="462BBC60" w:rsidR="00203CE1" w:rsidRPr="00203CE1" w:rsidRDefault="00203CE1" w:rsidP="00203CE1">
      <w:pPr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/>
          <w:sz w:val="20"/>
          <w:szCs w:val="20"/>
        </w:rPr>
        <w:t xml:space="preserve"> pro </w:t>
      </w:r>
      <w:r w:rsidRPr="00203CE1">
        <w:rPr>
          <w:rFonts w:ascii="Tahoma" w:hAnsi="Tahoma" w:cs="Tahoma" w:hint="eastAsia"/>
          <w:sz w:val="20"/>
          <w:szCs w:val="20"/>
        </w:rPr>
        <w:t>čá</w:t>
      </w:r>
      <w:r w:rsidRPr="00203CE1">
        <w:rPr>
          <w:rFonts w:ascii="Tahoma" w:hAnsi="Tahoma" w:cs="Tahoma"/>
          <w:sz w:val="20"/>
          <w:szCs w:val="20"/>
        </w:rPr>
        <w:t>st praktická část je mo</w:t>
      </w:r>
      <w:r w:rsidRPr="00203CE1">
        <w:rPr>
          <w:rFonts w:ascii="Tahoma" w:hAnsi="Tahoma" w:cs="Tahoma" w:hint="eastAsia"/>
          <w:sz w:val="20"/>
          <w:szCs w:val="20"/>
        </w:rPr>
        <w:t>ž</w:t>
      </w:r>
      <w:r w:rsidRPr="00203CE1">
        <w:rPr>
          <w:rFonts w:ascii="Tahoma" w:hAnsi="Tahoma" w:cs="Tahoma"/>
          <w:sz w:val="20"/>
          <w:szCs w:val="20"/>
        </w:rPr>
        <w:t>n</w:t>
      </w:r>
      <w:r w:rsidRPr="00203CE1">
        <w:rPr>
          <w:rFonts w:ascii="Tahoma" w:hAnsi="Tahoma" w:cs="Tahoma" w:hint="eastAsia"/>
          <w:sz w:val="20"/>
          <w:szCs w:val="20"/>
        </w:rPr>
        <w:t>é</w:t>
      </w:r>
      <w:r w:rsidRPr="00203CE1">
        <w:rPr>
          <w:rFonts w:ascii="Tahoma" w:hAnsi="Tahoma" w:cs="Tahoma"/>
          <w:sz w:val="20"/>
          <w:szCs w:val="20"/>
        </w:rPr>
        <w:t xml:space="preserve"> pou</w:t>
      </w:r>
      <w:r w:rsidRPr="00203CE1">
        <w:rPr>
          <w:rFonts w:ascii="Tahoma" w:hAnsi="Tahoma" w:cs="Tahoma" w:hint="eastAsia"/>
          <w:sz w:val="20"/>
          <w:szCs w:val="20"/>
        </w:rPr>
        <w:t>ží</w:t>
      </w:r>
      <w:r w:rsidRPr="00203CE1">
        <w:rPr>
          <w:rFonts w:ascii="Tahoma" w:hAnsi="Tahoma" w:cs="Tahoma"/>
          <w:sz w:val="20"/>
          <w:szCs w:val="20"/>
        </w:rPr>
        <w:t>vat stejn</w:t>
      </w:r>
      <w:r w:rsidRPr="00203CE1">
        <w:rPr>
          <w:rFonts w:ascii="Tahoma" w:hAnsi="Tahoma" w:cs="Tahoma" w:hint="eastAsia"/>
          <w:sz w:val="20"/>
          <w:szCs w:val="20"/>
        </w:rPr>
        <w:t>é</w:t>
      </w:r>
      <w:r w:rsidRPr="00203CE1">
        <w:rPr>
          <w:rFonts w:ascii="Tahoma" w:hAnsi="Tahoma" w:cs="Tahoma"/>
          <w:sz w:val="20"/>
          <w:szCs w:val="20"/>
        </w:rPr>
        <w:t xml:space="preserve"> atlasy jako pro </w:t>
      </w:r>
      <w:r w:rsidRPr="00203CE1">
        <w:rPr>
          <w:rFonts w:ascii="Tahoma" w:hAnsi="Tahoma" w:cs="Tahoma" w:hint="eastAsia"/>
          <w:sz w:val="20"/>
          <w:szCs w:val="20"/>
        </w:rPr>
        <w:t>čá</w:t>
      </w:r>
      <w:r w:rsidRPr="00203CE1">
        <w:rPr>
          <w:rFonts w:ascii="Tahoma" w:hAnsi="Tahoma" w:cs="Tahoma"/>
          <w:sz w:val="20"/>
          <w:szCs w:val="20"/>
        </w:rPr>
        <w:t>st práce s atlasem, pokud</w:t>
      </w:r>
    </w:p>
    <w:p w14:paraId="2C00B3EC" w14:textId="7F09EACB" w:rsidR="00A43827" w:rsidRPr="00A43827" w:rsidRDefault="00203CE1" w:rsidP="00203CE1">
      <w:pPr>
        <w:ind w:left="720"/>
        <w:rPr>
          <w:rFonts w:ascii="Tahoma" w:hAnsi="Tahoma" w:cs="Tahoma"/>
          <w:sz w:val="20"/>
          <w:szCs w:val="20"/>
        </w:rPr>
      </w:pPr>
      <w:r w:rsidRPr="00203CE1">
        <w:rPr>
          <w:rFonts w:ascii="Tahoma" w:hAnsi="Tahoma" w:cs="Tahoma"/>
          <w:sz w:val="20"/>
          <w:szCs w:val="20"/>
        </w:rPr>
        <w:t>je tomu tak uvedeno v zadání dané části.</w:t>
      </w:r>
    </w:p>
    <w:p w14:paraId="35072ED2" w14:textId="77777777" w:rsidR="006872FE" w:rsidRDefault="006872FE" w:rsidP="0078232A">
      <w:pPr>
        <w:rPr>
          <w:rFonts w:ascii="Tahoma" w:hAnsi="Tahoma" w:cs="Tahoma"/>
          <w:sz w:val="20"/>
          <w:szCs w:val="20"/>
        </w:rPr>
      </w:pPr>
    </w:p>
    <w:p w14:paraId="4AE4C748" w14:textId="01C47EC5" w:rsidR="001D2146" w:rsidRDefault="0067267B" w:rsidP="00F96291">
      <w:pPr>
        <w:spacing w:line="276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</w:p>
    <w:p w14:paraId="45BDE4BB" w14:textId="77777777" w:rsidR="001D2146" w:rsidRDefault="0014225B" w:rsidP="00F96291">
      <w:pPr>
        <w:spacing w:line="276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  <w:r>
        <w:rPr>
          <w:rFonts w:ascii="Tahoma" w:hAnsi="Tahoma" w:cs="Tahoma"/>
          <w:b/>
          <w:color w:val="2E74B5" w:themeColor="accent1" w:themeShade="BF"/>
          <w:sz w:val="20"/>
          <w:szCs w:val="20"/>
        </w:rPr>
        <w:t xml:space="preserve">Tematické zaměření: </w:t>
      </w:r>
    </w:p>
    <w:p w14:paraId="20FCB007" w14:textId="77777777" w:rsidR="001D2146" w:rsidRPr="00F96291" w:rsidRDefault="001D2146" w:rsidP="00F96291">
      <w:pPr>
        <w:spacing w:line="276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</w:p>
    <w:p w14:paraId="18F9CB12" w14:textId="77777777" w:rsidR="0014225B" w:rsidRDefault="0014225B" w:rsidP="0014225B">
      <w:pPr>
        <w:rPr>
          <w:rFonts w:ascii="Tahoma" w:hAnsi="Tahoma" w:cs="Tahoma"/>
          <w:sz w:val="20"/>
          <w:szCs w:val="20"/>
        </w:rPr>
      </w:pPr>
      <w:r w:rsidRPr="0014225B">
        <w:rPr>
          <w:rFonts w:ascii="Tahoma" w:hAnsi="Tahoma" w:cs="Tahoma"/>
          <w:sz w:val="20"/>
          <w:szCs w:val="20"/>
        </w:rPr>
        <w:t>Dominantní tematické zaměření úloh se vztahuje pouze na úlohy testu geografických znalostí. Práce s atlasem či mapou jimi není limitována, jelikož se jedná o práci se zdrojem informací.</w:t>
      </w:r>
    </w:p>
    <w:p w14:paraId="41F032CD" w14:textId="77777777" w:rsidR="0014225B" w:rsidRPr="0014225B" w:rsidRDefault="0014225B" w:rsidP="0014225B">
      <w:pPr>
        <w:rPr>
          <w:rFonts w:ascii="Tahoma" w:hAnsi="Tahoma" w:cs="Tahoma"/>
          <w:sz w:val="20"/>
          <w:szCs w:val="20"/>
        </w:rPr>
      </w:pPr>
    </w:p>
    <w:p w14:paraId="36D9C454" w14:textId="77777777" w:rsidR="0014225B" w:rsidRPr="00F96291" w:rsidRDefault="0014225B" w:rsidP="0014225B">
      <w:pPr>
        <w:rPr>
          <w:rFonts w:ascii="Tahoma" w:hAnsi="Tahoma" w:cs="Tahoma"/>
          <w:b/>
          <w:sz w:val="20"/>
          <w:szCs w:val="20"/>
        </w:rPr>
      </w:pPr>
      <w:r w:rsidRPr="00F96291">
        <w:rPr>
          <w:rFonts w:ascii="Tahoma" w:hAnsi="Tahoma" w:cs="Tahoma"/>
          <w:b/>
          <w:sz w:val="20"/>
          <w:szCs w:val="20"/>
        </w:rPr>
        <w:t>Kategorie A</w:t>
      </w:r>
    </w:p>
    <w:p w14:paraId="7A15407D" w14:textId="17EACF27" w:rsidR="00F96291" w:rsidRPr="0014225B" w:rsidRDefault="0067267B" w:rsidP="0014225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</w:t>
      </w:r>
      <w:r w:rsidR="0014225B" w:rsidRPr="0014225B">
        <w:rPr>
          <w:rFonts w:ascii="Tahoma" w:hAnsi="Tahoma" w:cs="Tahoma"/>
          <w:sz w:val="20"/>
          <w:szCs w:val="20"/>
        </w:rPr>
        <w:t xml:space="preserve">artografie, Země ve vesmíru, obecná fyzická geografie </w:t>
      </w:r>
    </w:p>
    <w:p w14:paraId="1C58020F" w14:textId="77777777" w:rsidR="0014225B" w:rsidRPr="00F96291" w:rsidRDefault="0014225B" w:rsidP="0014225B">
      <w:pPr>
        <w:rPr>
          <w:rFonts w:ascii="Tahoma" w:hAnsi="Tahoma" w:cs="Tahoma"/>
          <w:b/>
          <w:sz w:val="20"/>
          <w:szCs w:val="20"/>
        </w:rPr>
      </w:pPr>
      <w:r w:rsidRPr="00F96291">
        <w:rPr>
          <w:rFonts w:ascii="Tahoma" w:hAnsi="Tahoma" w:cs="Tahoma"/>
          <w:b/>
          <w:sz w:val="20"/>
          <w:szCs w:val="20"/>
        </w:rPr>
        <w:t>Kategorie B</w:t>
      </w:r>
    </w:p>
    <w:p w14:paraId="7753BCA8" w14:textId="1085FBF9" w:rsidR="003F4DE9" w:rsidRDefault="0067267B" w:rsidP="0014225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</w:t>
      </w:r>
      <w:r w:rsidR="0014225B" w:rsidRPr="0014225B">
        <w:rPr>
          <w:rFonts w:ascii="Tahoma" w:hAnsi="Tahoma" w:cs="Tahoma"/>
          <w:sz w:val="20"/>
          <w:szCs w:val="20"/>
        </w:rPr>
        <w:t xml:space="preserve">artografie, obecná fyzická geografie, obecná sociální geografie </w:t>
      </w:r>
    </w:p>
    <w:p w14:paraId="6279769C" w14:textId="77777777" w:rsidR="0014225B" w:rsidRDefault="003F4DE9" w:rsidP="0014225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="0014225B" w:rsidRPr="0014225B">
        <w:rPr>
          <w:rFonts w:ascii="Tahoma" w:hAnsi="Tahoma" w:cs="Tahoma"/>
          <w:sz w:val="20"/>
          <w:szCs w:val="20"/>
        </w:rPr>
        <w:t xml:space="preserve">- Afrika, Austrálie a Oceánie, Amerika </w:t>
      </w:r>
    </w:p>
    <w:p w14:paraId="724882AC" w14:textId="77777777" w:rsidR="0014225B" w:rsidRDefault="0014225B" w:rsidP="0014225B">
      <w:pPr>
        <w:rPr>
          <w:rFonts w:ascii="Tahoma" w:hAnsi="Tahoma" w:cs="Tahoma"/>
          <w:sz w:val="20"/>
          <w:szCs w:val="20"/>
        </w:rPr>
      </w:pPr>
    </w:p>
    <w:p w14:paraId="62C9FAC4" w14:textId="77777777" w:rsidR="0014225B" w:rsidRPr="00F96291" w:rsidRDefault="0014225B" w:rsidP="0014225B">
      <w:pPr>
        <w:rPr>
          <w:rFonts w:ascii="Tahoma" w:hAnsi="Tahoma" w:cs="Tahoma"/>
          <w:b/>
          <w:sz w:val="20"/>
          <w:szCs w:val="20"/>
        </w:rPr>
      </w:pPr>
      <w:r w:rsidRPr="00F96291">
        <w:rPr>
          <w:rFonts w:ascii="Tahoma" w:hAnsi="Tahoma" w:cs="Tahoma"/>
          <w:b/>
          <w:sz w:val="20"/>
          <w:szCs w:val="20"/>
        </w:rPr>
        <w:t>Kategorie C</w:t>
      </w:r>
    </w:p>
    <w:p w14:paraId="79A61BD3" w14:textId="1A595161" w:rsidR="003F4DE9" w:rsidRDefault="0067267B" w:rsidP="0014225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</w:t>
      </w:r>
      <w:r w:rsidR="0014225B" w:rsidRPr="0014225B">
        <w:rPr>
          <w:rFonts w:ascii="Tahoma" w:hAnsi="Tahoma" w:cs="Tahoma"/>
          <w:sz w:val="20"/>
          <w:szCs w:val="20"/>
        </w:rPr>
        <w:t xml:space="preserve">artografie a geoinformatika, obecná fyzická geografie </w:t>
      </w:r>
    </w:p>
    <w:p w14:paraId="748659B2" w14:textId="77777777" w:rsidR="0014225B" w:rsidRDefault="003F4DE9" w:rsidP="0014225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="0014225B" w:rsidRPr="0014225B">
        <w:rPr>
          <w:rFonts w:ascii="Tahoma" w:hAnsi="Tahoma" w:cs="Tahoma"/>
          <w:sz w:val="20"/>
          <w:szCs w:val="20"/>
        </w:rPr>
        <w:t xml:space="preserve">- Evropa </w:t>
      </w:r>
    </w:p>
    <w:p w14:paraId="5780E5FC" w14:textId="77777777" w:rsidR="0014225B" w:rsidRDefault="0014225B" w:rsidP="0014225B">
      <w:pPr>
        <w:rPr>
          <w:rFonts w:ascii="Tahoma" w:hAnsi="Tahoma" w:cs="Tahoma"/>
          <w:sz w:val="20"/>
          <w:szCs w:val="20"/>
        </w:rPr>
      </w:pPr>
    </w:p>
    <w:p w14:paraId="0703D7AE" w14:textId="77777777" w:rsidR="0014225B" w:rsidRPr="00F96291" w:rsidRDefault="0014225B" w:rsidP="0014225B">
      <w:pPr>
        <w:rPr>
          <w:rFonts w:ascii="Tahoma" w:hAnsi="Tahoma" w:cs="Tahoma"/>
          <w:b/>
          <w:sz w:val="20"/>
          <w:szCs w:val="20"/>
        </w:rPr>
      </w:pPr>
      <w:r w:rsidRPr="00F96291">
        <w:rPr>
          <w:rFonts w:ascii="Tahoma" w:hAnsi="Tahoma" w:cs="Tahoma"/>
          <w:b/>
          <w:sz w:val="20"/>
          <w:szCs w:val="20"/>
        </w:rPr>
        <w:t>Kategorie D</w:t>
      </w:r>
    </w:p>
    <w:p w14:paraId="3975ED9A" w14:textId="6C3C05AF" w:rsidR="003F4DE9" w:rsidRDefault="0067267B" w:rsidP="0014225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</w:t>
      </w:r>
      <w:r w:rsidR="0014225B" w:rsidRPr="0014225B">
        <w:rPr>
          <w:rFonts w:ascii="Tahoma" w:hAnsi="Tahoma" w:cs="Tahoma"/>
          <w:sz w:val="20"/>
          <w:szCs w:val="20"/>
        </w:rPr>
        <w:t xml:space="preserve">artografie, Země ve vesmíru, obecná fyzická geografie, obecná sociální geografie </w:t>
      </w:r>
    </w:p>
    <w:p w14:paraId="2345230F" w14:textId="55B2F379" w:rsidR="0078232A" w:rsidRDefault="003F4DE9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="0014225B" w:rsidRPr="0014225B">
        <w:rPr>
          <w:rFonts w:ascii="Tahoma" w:hAnsi="Tahoma" w:cs="Tahoma"/>
          <w:sz w:val="20"/>
          <w:szCs w:val="20"/>
        </w:rPr>
        <w:t>- regionální geografie</w:t>
      </w:r>
    </w:p>
    <w:p w14:paraId="2797BFAB" w14:textId="77777777" w:rsidR="0078232A" w:rsidRDefault="0078232A">
      <w:pPr>
        <w:rPr>
          <w:rFonts w:ascii="Tahoma" w:hAnsi="Tahoma" w:cs="Tahoma"/>
          <w:sz w:val="20"/>
          <w:szCs w:val="20"/>
        </w:rPr>
      </w:pPr>
    </w:p>
    <w:p w14:paraId="03A0D7B8" w14:textId="77777777" w:rsidR="0078232A" w:rsidRDefault="0078232A">
      <w:pPr>
        <w:rPr>
          <w:rFonts w:ascii="Tahoma" w:hAnsi="Tahoma" w:cs="Tahoma"/>
          <w:sz w:val="20"/>
          <w:szCs w:val="20"/>
        </w:rPr>
      </w:pPr>
    </w:p>
    <w:p w14:paraId="4C8071BA" w14:textId="77777777" w:rsidR="00D83468" w:rsidRPr="00D83468" w:rsidRDefault="00214A5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GDPR: </w:t>
      </w:r>
      <w:r w:rsidR="00B621A0" w:rsidRPr="00D83468">
        <w:rPr>
          <w:rFonts w:ascii="Tahoma" w:hAnsi="Tahoma" w:cs="Tahoma"/>
          <w:sz w:val="20"/>
          <w:szCs w:val="20"/>
        </w:rPr>
        <w:t xml:space="preserve">Údaje v rozsahu </w:t>
      </w:r>
      <w:r w:rsidR="00D83468">
        <w:rPr>
          <w:rFonts w:ascii="Tahoma" w:hAnsi="Tahoma" w:cs="Tahoma"/>
          <w:sz w:val="20"/>
          <w:szCs w:val="20"/>
        </w:rPr>
        <w:t>(</w:t>
      </w:r>
      <w:r w:rsidR="00B621A0"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 w:rsidR="00D83468">
        <w:rPr>
          <w:rFonts w:ascii="Tahoma" w:hAnsi="Tahoma" w:cs="Tahoma"/>
          <w:sz w:val="20"/>
          <w:szCs w:val="20"/>
        </w:rPr>
        <w:t>)</w:t>
      </w:r>
      <w:r w:rsidR="00B621A0" w:rsidRPr="00D83468">
        <w:rPr>
          <w:rFonts w:ascii="Tahoma" w:hAnsi="Tahoma" w:cs="Tahoma"/>
          <w:sz w:val="20"/>
          <w:szCs w:val="20"/>
        </w:rPr>
        <w:t xml:space="preserve"> u subjektů údajů </w:t>
      </w:r>
      <w:r w:rsidR="00D83468">
        <w:rPr>
          <w:rFonts w:ascii="Tahoma" w:hAnsi="Tahoma" w:cs="Tahoma"/>
          <w:sz w:val="20"/>
          <w:szCs w:val="20"/>
        </w:rPr>
        <w:t>„</w:t>
      </w:r>
      <w:r w:rsidR="00B621A0"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</w:t>
      </w:r>
    </w:p>
    <w:sectPr w:rsidR="00D83468" w:rsidRPr="00D83468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B8259" w14:textId="77777777" w:rsidR="00655426" w:rsidRDefault="00655426" w:rsidP="00DF0EA0">
      <w:r>
        <w:separator/>
      </w:r>
    </w:p>
  </w:endnote>
  <w:endnote w:type="continuationSeparator" w:id="0">
    <w:p w14:paraId="0FCF8724" w14:textId="77777777" w:rsidR="00655426" w:rsidRDefault="00655426" w:rsidP="00DF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90542" w14:textId="77777777" w:rsidR="003F52F1" w:rsidRDefault="00C341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0CAB9603" w14:textId="77777777" w:rsidR="003F52F1" w:rsidRDefault="003F52F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EB179" w14:textId="77777777" w:rsidR="003F52F1" w:rsidRPr="00D915A4" w:rsidRDefault="003F52F1" w:rsidP="00652432">
    <w:pPr>
      <w:pStyle w:val="Zpat"/>
      <w:jc w:val="center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AD97C" w14:textId="77777777" w:rsidR="003F52F1" w:rsidRDefault="003F52F1" w:rsidP="00D915A4">
    <w:pPr>
      <w:pStyle w:val="Zpat"/>
      <w:jc w:val="center"/>
      <w:rPr>
        <w:rFonts w:ascii="Tahoma" w:hAnsi="Tahoma" w:cs="Tahoma"/>
        <w:b/>
        <w:color w:val="808080"/>
        <w:sz w:val="20"/>
        <w:szCs w:val="20"/>
      </w:rPr>
    </w:pPr>
  </w:p>
  <w:p w14:paraId="5C763C2B" w14:textId="77777777" w:rsidR="003F52F1" w:rsidRDefault="003F52F1" w:rsidP="00D915A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24357" w14:textId="77777777" w:rsidR="00655426" w:rsidRDefault="00655426" w:rsidP="00DF0EA0">
      <w:r>
        <w:separator/>
      </w:r>
    </w:p>
  </w:footnote>
  <w:footnote w:type="continuationSeparator" w:id="0">
    <w:p w14:paraId="5AD0366D" w14:textId="77777777" w:rsidR="00655426" w:rsidRDefault="00655426" w:rsidP="00DF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AC1C0" w14:textId="77777777" w:rsidR="003F52F1" w:rsidRDefault="003F52F1" w:rsidP="00DF0EA0">
    <w:pPr>
      <w:pStyle w:val="Zhlav"/>
      <w:tabs>
        <w:tab w:val="left" w:pos="8820"/>
        <w:tab w:val="left" w:pos="9000"/>
      </w:tabs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4B6C832"/>
    <w:multiLevelType w:val="hybridMultilevel"/>
    <w:tmpl w:val="FFFFFFFF"/>
    <w:lvl w:ilvl="0" w:tplc="FFFFFFFF">
      <w:start w:val="1"/>
      <w:numFmt w:val="decim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1200ED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A52610D"/>
    <w:multiLevelType w:val="hybridMultilevel"/>
    <w:tmpl w:val="E904E6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D53260"/>
    <w:multiLevelType w:val="hybridMultilevel"/>
    <w:tmpl w:val="78527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42592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B685F"/>
    <w:multiLevelType w:val="hybridMultilevel"/>
    <w:tmpl w:val="0E9A6D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498582">
    <w:abstractNumId w:val="2"/>
  </w:num>
  <w:num w:numId="2" w16cid:durableId="530992609">
    <w:abstractNumId w:val="3"/>
  </w:num>
  <w:num w:numId="3" w16cid:durableId="1998876880">
    <w:abstractNumId w:val="5"/>
  </w:num>
  <w:num w:numId="4" w16cid:durableId="1375814034">
    <w:abstractNumId w:val="1"/>
  </w:num>
  <w:num w:numId="5" w16cid:durableId="811102073">
    <w:abstractNumId w:val="0"/>
  </w:num>
  <w:num w:numId="6" w16cid:durableId="1431781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EA0"/>
    <w:rsid w:val="00072CF7"/>
    <w:rsid w:val="00096838"/>
    <w:rsid w:val="000A41CC"/>
    <w:rsid w:val="0014225B"/>
    <w:rsid w:val="001D2146"/>
    <w:rsid w:val="001D4967"/>
    <w:rsid w:val="00203CE1"/>
    <w:rsid w:val="00214A54"/>
    <w:rsid w:val="002355D1"/>
    <w:rsid w:val="00287743"/>
    <w:rsid w:val="00306143"/>
    <w:rsid w:val="003178B4"/>
    <w:rsid w:val="003240AF"/>
    <w:rsid w:val="003A2447"/>
    <w:rsid w:val="003D14CF"/>
    <w:rsid w:val="003F4DE9"/>
    <w:rsid w:val="003F52F1"/>
    <w:rsid w:val="00655426"/>
    <w:rsid w:val="0067267B"/>
    <w:rsid w:val="006872FE"/>
    <w:rsid w:val="00695DFA"/>
    <w:rsid w:val="006D55E6"/>
    <w:rsid w:val="0078232A"/>
    <w:rsid w:val="007C5BA1"/>
    <w:rsid w:val="007F21AD"/>
    <w:rsid w:val="008B1A4B"/>
    <w:rsid w:val="008E25B4"/>
    <w:rsid w:val="009F16AA"/>
    <w:rsid w:val="00A01486"/>
    <w:rsid w:val="00A43827"/>
    <w:rsid w:val="00AC2105"/>
    <w:rsid w:val="00B15817"/>
    <w:rsid w:val="00B5156C"/>
    <w:rsid w:val="00B621A0"/>
    <w:rsid w:val="00B80446"/>
    <w:rsid w:val="00BC6DDB"/>
    <w:rsid w:val="00C0519C"/>
    <w:rsid w:val="00C34172"/>
    <w:rsid w:val="00C3744F"/>
    <w:rsid w:val="00C610DA"/>
    <w:rsid w:val="00C63FF6"/>
    <w:rsid w:val="00C8014D"/>
    <w:rsid w:val="00D83468"/>
    <w:rsid w:val="00DD61D9"/>
    <w:rsid w:val="00DE543C"/>
    <w:rsid w:val="00DF0EA0"/>
    <w:rsid w:val="00E205DD"/>
    <w:rsid w:val="00E70D76"/>
    <w:rsid w:val="00E94930"/>
    <w:rsid w:val="00EC3CC7"/>
    <w:rsid w:val="00F777BE"/>
    <w:rsid w:val="00F92CD7"/>
    <w:rsid w:val="00F9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B6917"/>
  <w15:chartTrackingRefBased/>
  <w15:docId w15:val="{42A9EB20-7222-4320-9347-B83DF19C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0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F0E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DF0EA0"/>
    <w:pPr>
      <w:keepNext/>
      <w:widowControl w:val="0"/>
      <w:spacing w:before="120"/>
      <w:jc w:val="center"/>
      <w:outlineLvl w:val="5"/>
    </w:pPr>
    <w:rPr>
      <w:b/>
      <w:snapToGrid w:val="0"/>
      <w:sz w:val="32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DF0EA0"/>
    <w:rPr>
      <w:rFonts w:ascii="Times New Roman" w:eastAsia="Times New Roman" w:hAnsi="Times New Roman" w:cs="Times New Roman"/>
      <w:b/>
      <w:snapToGrid w:val="0"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F0E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styleId="Zpat">
    <w:name w:val="footer"/>
    <w:basedOn w:val="Normln"/>
    <w:link w:val="ZpatChar"/>
    <w:rsid w:val="00DF0E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F0EA0"/>
  </w:style>
  <w:style w:type="paragraph" w:styleId="Zhlav">
    <w:name w:val="header"/>
    <w:basedOn w:val="Normln"/>
    <w:link w:val="ZhlavChar"/>
    <w:rsid w:val="00DF0E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DF0EA0"/>
    <w:pPr>
      <w:spacing w:before="100" w:beforeAutospacing="1" w:after="100" w:afterAutospacing="1"/>
    </w:pPr>
    <w:rPr>
      <w:rFonts w:eastAsiaTheme="minorHAnsi"/>
    </w:rPr>
  </w:style>
  <w:style w:type="paragraph" w:styleId="Odstavecseseznamem">
    <w:name w:val="List Paragraph"/>
    <w:basedOn w:val="Normln"/>
    <w:uiPriority w:val="34"/>
    <w:qFormat/>
    <w:rsid w:val="00DF0EA0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A01486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496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967"/>
    <w:rPr>
      <w:rFonts w:ascii="Segoe UI" w:eastAsia="Times New Roman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205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1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0153">
          <w:marLeft w:val="165"/>
          <w:marRight w:val="165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6464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8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5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4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43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5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6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36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3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1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41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9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65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3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3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7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90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0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2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1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96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87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63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2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0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13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34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76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5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74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8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629241">
          <w:marLeft w:val="165"/>
          <w:marRight w:val="165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285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30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2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54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0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9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8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6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4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9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4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4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8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8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7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1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64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71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88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62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8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6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4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1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99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34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13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20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5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71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43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7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2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22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29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2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8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15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13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7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36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4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9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9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9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6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3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17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2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0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8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9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emepisnaolympiada.cz/aktualni-rocnik.p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561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27</cp:revision>
  <cp:lastPrinted>2019-02-27T08:00:00Z</cp:lastPrinted>
  <dcterms:created xsi:type="dcterms:W3CDTF">2019-01-09T10:04:00Z</dcterms:created>
  <dcterms:modified xsi:type="dcterms:W3CDTF">2026-02-10T09:41:00Z</dcterms:modified>
</cp:coreProperties>
</file>