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7E9E0" w14:textId="77777777" w:rsidR="002C2389" w:rsidRPr="002C2389" w:rsidRDefault="002C2389" w:rsidP="002C2389">
      <w:pPr>
        <w:pStyle w:val="Nadpis1"/>
        <w:spacing w:before="0"/>
        <w:jc w:val="center"/>
        <w:rPr>
          <w:rFonts w:ascii="Tahoma" w:eastAsia="csss17" w:hAnsi="Tahoma" w:cs="Tahoma"/>
          <w:b/>
          <w:lang w:eastAsia="en-US"/>
        </w:rPr>
      </w:pPr>
      <w:r w:rsidRPr="002C2389">
        <w:rPr>
          <w:rFonts w:ascii="Tahoma" w:eastAsia="csss17" w:hAnsi="Tahoma" w:cs="Tahoma"/>
          <w:b/>
          <w:lang w:eastAsia="en-US"/>
        </w:rPr>
        <w:t>MATEMATICKÁ OLYMPIÁDA</w:t>
      </w:r>
    </w:p>
    <w:p w14:paraId="5813FB9C" w14:textId="5A33C38A" w:rsidR="002C2389" w:rsidRDefault="002F0CB2" w:rsidP="002C2389">
      <w:pPr>
        <w:pStyle w:val="Nadpis1"/>
        <w:spacing w:before="0"/>
        <w:jc w:val="center"/>
        <w:rPr>
          <w:rFonts w:ascii="Tahoma" w:eastAsia="LMRoman10-Demi" w:hAnsi="Tahoma" w:cs="Tahoma"/>
          <w:b/>
          <w:lang w:eastAsia="en-US"/>
        </w:rPr>
      </w:pPr>
      <w:r>
        <w:rPr>
          <w:rFonts w:ascii="Tahoma" w:eastAsia="LMRoman10-Demi" w:hAnsi="Tahoma" w:cs="Tahoma"/>
          <w:b/>
          <w:lang w:eastAsia="en-US"/>
        </w:rPr>
        <w:t>7</w:t>
      </w:r>
      <w:r w:rsidR="0091318F">
        <w:rPr>
          <w:rFonts w:ascii="Tahoma" w:eastAsia="LMRoman10-Demi" w:hAnsi="Tahoma" w:cs="Tahoma"/>
          <w:b/>
          <w:lang w:eastAsia="en-US"/>
        </w:rPr>
        <w:t>5</w:t>
      </w:r>
      <w:r w:rsidR="00826FF3">
        <w:rPr>
          <w:rFonts w:ascii="Tahoma" w:eastAsia="LMRoman10-Demi" w:hAnsi="Tahoma" w:cs="Tahoma"/>
          <w:b/>
          <w:lang w:eastAsia="en-US"/>
        </w:rPr>
        <w:t>. ROČNÍ</w:t>
      </w:r>
      <w:r w:rsidR="00B0659A">
        <w:rPr>
          <w:rFonts w:ascii="Tahoma" w:eastAsia="LMRoman10-Demi" w:hAnsi="Tahoma" w:cs="Tahoma"/>
          <w:b/>
          <w:lang w:eastAsia="en-US"/>
        </w:rPr>
        <w:t>K</w:t>
      </w:r>
      <w:r w:rsidR="00FB0703">
        <w:rPr>
          <w:rFonts w:ascii="Tahoma" w:eastAsia="LMRoman10-Demi" w:hAnsi="Tahoma" w:cs="Tahoma"/>
          <w:b/>
          <w:lang w:eastAsia="en-US"/>
        </w:rPr>
        <w:t>, 20</w:t>
      </w:r>
      <w:r>
        <w:rPr>
          <w:rFonts w:ascii="Tahoma" w:eastAsia="LMRoman10-Demi" w:hAnsi="Tahoma" w:cs="Tahoma"/>
          <w:b/>
          <w:lang w:eastAsia="en-US"/>
        </w:rPr>
        <w:t>2</w:t>
      </w:r>
      <w:r w:rsidR="0091318F">
        <w:rPr>
          <w:rFonts w:ascii="Tahoma" w:eastAsia="LMRoman10-Demi" w:hAnsi="Tahoma" w:cs="Tahoma"/>
          <w:b/>
          <w:lang w:eastAsia="en-US"/>
        </w:rPr>
        <w:t>5</w:t>
      </w:r>
      <w:r w:rsidR="00FB0703">
        <w:rPr>
          <w:rFonts w:ascii="Tahoma" w:eastAsia="LMRoman10-Demi" w:hAnsi="Tahoma" w:cs="Tahoma"/>
          <w:b/>
          <w:lang w:eastAsia="en-US"/>
        </w:rPr>
        <w:t>/202</w:t>
      </w:r>
      <w:r w:rsidR="0091318F">
        <w:rPr>
          <w:rFonts w:ascii="Tahoma" w:eastAsia="LMRoman10-Demi" w:hAnsi="Tahoma" w:cs="Tahoma"/>
          <w:b/>
          <w:lang w:eastAsia="en-US"/>
        </w:rPr>
        <w:t>6</w:t>
      </w:r>
    </w:p>
    <w:p w14:paraId="11A86338" w14:textId="77777777" w:rsidR="002C2389" w:rsidRPr="002C2389" w:rsidRDefault="002C2389" w:rsidP="002C2389">
      <w:pPr>
        <w:pStyle w:val="Nadpis1"/>
        <w:spacing w:before="0"/>
        <w:jc w:val="center"/>
        <w:rPr>
          <w:rFonts w:ascii="Tahoma" w:hAnsi="Tahoma" w:cs="Tahoma"/>
          <w:b/>
          <w:lang w:eastAsia="en-US"/>
        </w:rPr>
      </w:pPr>
      <w:r w:rsidRPr="002C2389">
        <w:rPr>
          <w:rFonts w:ascii="Tahoma" w:hAnsi="Tahoma" w:cs="Tahoma"/>
          <w:b/>
          <w:lang w:eastAsia="en-US"/>
        </w:rPr>
        <w:t>p r o p o z i c e</w:t>
      </w:r>
    </w:p>
    <w:p w14:paraId="03F32321" w14:textId="77777777" w:rsidR="00312B0D" w:rsidRDefault="00312B0D" w:rsidP="00312B0D">
      <w:pPr>
        <w:pStyle w:val="Nadpis2"/>
        <w:keepNext w:val="0"/>
        <w:rPr>
          <w:rFonts w:ascii="Tahoma" w:hAnsi="Tahoma" w:cs="Tahoma"/>
          <w:b/>
          <w:sz w:val="19"/>
          <w:szCs w:val="19"/>
        </w:rPr>
      </w:pPr>
    </w:p>
    <w:p w14:paraId="1771E8FF" w14:textId="77777777" w:rsidR="00DB7318" w:rsidRDefault="00DB7318" w:rsidP="00312B0D">
      <w:pPr>
        <w:pStyle w:val="Nadpis2"/>
        <w:keepNext w:val="0"/>
        <w:rPr>
          <w:rFonts w:ascii="Tahoma" w:hAnsi="Tahoma" w:cs="Tahoma"/>
          <w:b/>
          <w:sz w:val="19"/>
          <w:szCs w:val="19"/>
        </w:rPr>
      </w:pPr>
    </w:p>
    <w:p w14:paraId="21975CEA" w14:textId="50138213" w:rsidR="002C2389" w:rsidRPr="00312B0D" w:rsidRDefault="00312B0D" w:rsidP="00312B0D">
      <w:pPr>
        <w:pStyle w:val="Nadpis2"/>
        <w:keepNext w:val="0"/>
        <w:rPr>
          <w:rFonts w:ascii="Tahoma" w:hAnsi="Tahoma" w:cs="Tahoma"/>
          <w:b/>
          <w:sz w:val="19"/>
          <w:szCs w:val="19"/>
        </w:rPr>
      </w:pPr>
      <w:r>
        <w:rPr>
          <w:rFonts w:ascii="Tahoma" w:hAnsi="Tahoma" w:cs="Tahoma"/>
          <w:b/>
          <w:sz w:val="19"/>
          <w:szCs w:val="19"/>
        </w:rPr>
        <w:t>Organizace soutěže</w:t>
      </w:r>
    </w:p>
    <w:p w14:paraId="46D45220" w14:textId="77777777" w:rsidR="002C2389" w:rsidRDefault="002C2389" w:rsidP="00312B0D">
      <w:pPr>
        <w:autoSpaceDE w:val="0"/>
        <w:autoSpaceDN w:val="0"/>
        <w:adjustRightInd w:val="0"/>
        <w:jc w:val="both"/>
        <w:rPr>
          <w:rFonts w:ascii="Tahoma" w:eastAsia="csr10" w:hAnsi="Tahoma" w:cs="Tahoma"/>
          <w:sz w:val="20"/>
          <w:szCs w:val="20"/>
          <w:lang w:eastAsia="en-US"/>
        </w:rPr>
      </w:pPr>
      <w:r w:rsidRPr="002C2389">
        <w:rPr>
          <w:rFonts w:ascii="Tahoma" w:eastAsia="csr10" w:hAnsi="Tahoma" w:cs="Tahoma"/>
          <w:sz w:val="20"/>
          <w:szCs w:val="20"/>
          <w:lang w:eastAsia="en-US"/>
        </w:rPr>
        <w:t>Soutěž</w:t>
      </w:r>
      <w:r>
        <w:rPr>
          <w:rFonts w:ascii="Tahoma" w:eastAsia="csr10" w:hAnsi="Tahoma" w:cs="Tahoma"/>
          <w:sz w:val="20"/>
          <w:szCs w:val="20"/>
          <w:lang w:eastAsia="en-US"/>
        </w:rPr>
        <w:t xml:space="preserve"> je dobrovolná </w:t>
      </w:r>
      <w:r w:rsidR="00816F95">
        <w:rPr>
          <w:rFonts w:ascii="Tahoma" w:eastAsia="csr10" w:hAnsi="Tahoma" w:cs="Tahoma"/>
          <w:sz w:val="20"/>
          <w:szCs w:val="20"/>
          <w:lang w:eastAsia="en-US"/>
        </w:rPr>
        <w:t>a m</w:t>
      </w:r>
      <w:r>
        <w:rPr>
          <w:rFonts w:ascii="Tahoma" w:eastAsia="csr10" w:hAnsi="Tahoma" w:cs="Tahoma"/>
          <w:sz w:val="20"/>
          <w:szCs w:val="20"/>
          <w:lang w:eastAsia="en-US"/>
        </w:rPr>
        <w:t>ohou se ji zú</w:t>
      </w:r>
      <w:r w:rsidRPr="002C2389">
        <w:rPr>
          <w:rFonts w:ascii="Tahoma" w:eastAsia="csr10" w:hAnsi="Tahoma" w:cs="Tahoma"/>
          <w:sz w:val="20"/>
          <w:szCs w:val="20"/>
          <w:lang w:eastAsia="en-US"/>
        </w:rPr>
        <w:t>častnit ž</w:t>
      </w:r>
      <w:r>
        <w:rPr>
          <w:rFonts w:ascii="Tahoma" w:eastAsia="csr10" w:hAnsi="Tahoma" w:cs="Tahoma"/>
          <w:sz w:val="20"/>
          <w:szCs w:val="20"/>
          <w:lang w:eastAsia="en-US"/>
        </w:rPr>
        <w:t>á</w:t>
      </w:r>
      <w:r w:rsidRPr="002C2389">
        <w:rPr>
          <w:rFonts w:ascii="Tahoma" w:eastAsia="csr10" w:hAnsi="Tahoma" w:cs="Tahoma"/>
          <w:sz w:val="20"/>
          <w:szCs w:val="20"/>
          <w:lang w:eastAsia="en-US"/>
        </w:rPr>
        <w:t>ci 5. až 9. roč</w:t>
      </w:r>
      <w:r>
        <w:rPr>
          <w:rFonts w:ascii="Tahoma" w:eastAsia="csr10" w:hAnsi="Tahoma" w:cs="Tahoma"/>
          <w:sz w:val="20"/>
          <w:szCs w:val="20"/>
          <w:lang w:eastAsia="en-US"/>
        </w:rPr>
        <w:t>ní</w:t>
      </w:r>
      <w:r w:rsidRPr="002C2389">
        <w:rPr>
          <w:rFonts w:ascii="Tahoma" w:eastAsia="csr10" w:hAnsi="Tahoma" w:cs="Tahoma"/>
          <w:sz w:val="20"/>
          <w:szCs w:val="20"/>
          <w:lang w:eastAsia="en-US"/>
        </w:rPr>
        <w:t>ků</w:t>
      </w:r>
      <w:r w:rsidR="00816F95">
        <w:rPr>
          <w:rFonts w:ascii="Tahoma" w:eastAsia="csr10" w:hAnsi="Tahoma" w:cs="Tahoma"/>
          <w:sz w:val="20"/>
          <w:szCs w:val="20"/>
          <w:lang w:eastAsia="en-US"/>
        </w:rPr>
        <w:t xml:space="preserve"> </w:t>
      </w:r>
      <w:r>
        <w:rPr>
          <w:rFonts w:ascii="Tahoma" w:eastAsia="csr10" w:hAnsi="Tahoma" w:cs="Tahoma"/>
          <w:sz w:val="20"/>
          <w:szCs w:val="20"/>
          <w:lang w:eastAsia="en-US"/>
        </w:rPr>
        <w:t>základní</w:t>
      </w:r>
      <w:r w:rsidRPr="002C2389">
        <w:rPr>
          <w:rFonts w:ascii="Tahoma" w:eastAsia="csr10" w:hAnsi="Tahoma" w:cs="Tahoma"/>
          <w:sz w:val="20"/>
          <w:szCs w:val="20"/>
          <w:lang w:eastAsia="en-US"/>
        </w:rPr>
        <w:t>ch škol a ž</w:t>
      </w:r>
      <w:r>
        <w:rPr>
          <w:rFonts w:ascii="Tahoma" w:eastAsia="csr10" w:hAnsi="Tahoma" w:cs="Tahoma"/>
          <w:sz w:val="20"/>
          <w:szCs w:val="20"/>
          <w:lang w:eastAsia="en-US"/>
        </w:rPr>
        <w:t>áci jim odpovídající</w:t>
      </w:r>
      <w:r w:rsidRPr="002C2389">
        <w:rPr>
          <w:rFonts w:ascii="Tahoma" w:eastAsia="csr10" w:hAnsi="Tahoma" w:cs="Tahoma"/>
          <w:sz w:val="20"/>
          <w:szCs w:val="20"/>
          <w:lang w:eastAsia="en-US"/>
        </w:rPr>
        <w:t>ch roč</w:t>
      </w:r>
      <w:r>
        <w:rPr>
          <w:rFonts w:ascii="Tahoma" w:eastAsia="csr10" w:hAnsi="Tahoma" w:cs="Tahoma"/>
          <w:sz w:val="20"/>
          <w:szCs w:val="20"/>
          <w:lang w:eastAsia="en-US"/>
        </w:rPr>
        <w:t>ní</w:t>
      </w:r>
      <w:r w:rsidRPr="002C2389">
        <w:rPr>
          <w:rFonts w:ascii="Tahoma" w:eastAsia="csr10" w:hAnsi="Tahoma" w:cs="Tahoma"/>
          <w:sz w:val="20"/>
          <w:szCs w:val="20"/>
          <w:lang w:eastAsia="en-US"/>
        </w:rPr>
        <w:t>ků</w:t>
      </w:r>
      <w:r>
        <w:rPr>
          <w:rFonts w:ascii="Tahoma" w:eastAsia="csr10" w:hAnsi="Tahoma" w:cs="Tahoma"/>
          <w:sz w:val="20"/>
          <w:szCs w:val="20"/>
          <w:lang w:eastAsia="en-US"/>
        </w:rPr>
        <w:t xml:space="preserve"> víceletých gymnázií</w:t>
      </w:r>
      <w:r w:rsidRPr="002C2389">
        <w:rPr>
          <w:rFonts w:ascii="Tahoma" w:eastAsia="csr10" w:hAnsi="Tahoma" w:cs="Tahoma"/>
          <w:sz w:val="20"/>
          <w:szCs w:val="20"/>
          <w:lang w:eastAsia="en-US"/>
        </w:rPr>
        <w:t xml:space="preserve"> vž</w:t>
      </w:r>
      <w:r>
        <w:rPr>
          <w:rFonts w:ascii="Tahoma" w:eastAsia="csr10" w:hAnsi="Tahoma" w:cs="Tahoma"/>
          <w:sz w:val="20"/>
          <w:szCs w:val="20"/>
          <w:lang w:eastAsia="en-US"/>
        </w:rPr>
        <w:t>dy ve svých kategorií</w:t>
      </w:r>
      <w:r w:rsidRPr="002C2389">
        <w:rPr>
          <w:rFonts w:ascii="Tahoma" w:eastAsia="csr10" w:hAnsi="Tahoma" w:cs="Tahoma"/>
          <w:sz w:val="20"/>
          <w:szCs w:val="20"/>
          <w:lang w:eastAsia="en-US"/>
        </w:rPr>
        <w:t>ch.</w:t>
      </w:r>
    </w:p>
    <w:p w14:paraId="5A5F7CA6" w14:textId="77777777" w:rsidR="002C2389" w:rsidRDefault="002C2389" w:rsidP="002C2389">
      <w:pPr>
        <w:autoSpaceDE w:val="0"/>
        <w:autoSpaceDN w:val="0"/>
        <w:adjustRightInd w:val="0"/>
        <w:rPr>
          <w:rFonts w:ascii="Tahoma" w:eastAsia="csr10" w:hAnsi="Tahoma" w:cs="Tahoma"/>
          <w:sz w:val="20"/>
          <w:szCs w:val="20"/>
          <w:lang w:eastAsia="en-US"/>
        </w:rPr>
      </w:pPr>
    </w:p>
    <w:tbl>
      <w:tblPr>
        <w:tblStyle w:val="Mkatabulky"/>
        <w:tblpPr w:leftFromText="141" w:rightFromText="141" w:vertAnchor="text" w:horzAnchor="page" w:tblpX="3256" w:tblpY="116"/>
        <w:tblW w:w="0" w:type="auto"/>
        <w:tblLook w:val="04A0" w:firstRow="1" w:lastRow="0" w:firstColumn="1" w:lastColumn="0" w:noHBand="0" w:noVBand="1"/>
      </w:tblPr>
      <w:tblGrid>
        <w:gridCol w:w="1083"/>
        <w:gridCol w:w="1083"/>
        <w:gridCol w:w="1084"/>
        <w:gridCol w:w="1269"/>
      </w:tblGrid>
      <w:tr w:rsidR="002C2389" w:rsidRPr="002C2389" w14:paraId="5DC189B4" w14:textId="77777777" w:rsidTr="002C2389">
        <w:trPr>
          <w:trHeight w:val="285"/>
        </w:trPr>
        <w:tc>
          <w:tcPr>
            <w:tcW w:w="1083" w:type="dxa"/>
          </w:tcPr>
          <w:p w14:paraId="1C3DE325" w14:textId="77777777" w:rsidR="002C2389" w:rsidRPr="002C2389" w:rsidRDefault="002C2389" w:rsidP="002C2389">
            <w:pPr>
              <w:autoSpaceDE w:val="0"/>
              <w:autoSpaceDN w:val="0"/>
              <w:adjustRightInd w:val="0"/>
              <w:jc w:val="center"/>
              <w:rPr>
                <w:rFonts w:ascii="Tahoma" w:eastAsia="csr10" w:hAnsi="Tahoma" w:cs="Tahoma"/>
                <w:sz w:val="20"/>
                <w:szCs w:val="20"/>
                <w:lang w:eastAsia="en-US"/>
              </w:rPr>
            </w:pPr>
            <w:r w:rsidRPr="002C2389">
              <w:rPr>
                <w:rFonts w:ascii="Tahoma" w:eastAsia="csr10" w:hAnsi="Tahoma" w:cs="Tahoma"/>
                <w:sz w:val="20"/>
                <w:szCs w:val="20"/>
                <w:lang w:eastAsia="en-US"/>
              </w:rPr>
              <w:t>ZŠ</w:t>
            </w:r>
          </w:p>
        </w:tc>
        <w:tc>
          <w:tcPr>
            <w:tcW w:w="1083" w:type="dxa"/>
          </w:tcPr>
          <w:p w14:paraId="0D3FB911" w14:textId="77777777" w:rsidR="002C2389" w:rsidRPr="002C2389" w:rsidRDefault="002C2389" w:rsidP="002C2389">
            <w:pPr>
              <w:autoSpaceDE w:val="0"/>
              <w:autoSpaceDN w:val="0"/>
              <w:adjustRightInd w:val="0"/>
              <w:jc w:val="center"/>
              <w:rPr>
                <w:rFonts w:ascii="Tahoma" w:eastAsia="csr10" w:hAnsi="Tahoma" w:cs="Tahoma"/>
                <w:sz w:val="20"/>
                <w:szCs w:val="20"/>
                <w:lang w:eastAsia="en-US"/>
              </w:rPr>
            </w:pPr>
            <w:r w:rsidRPr="002C2389">
              <w:rPr>
                <w:rFonts w:ascii="Tahoma" w:eastAsia="csr10" w:hAnsi="Tahoma" w:cs="Tahoma"/>
                <w:sz w:val="20"/>
                <w:szCs w:val="20"/>
                <w:lang w:eastAsia="en-US"/>
              </w:rPr>
              <w:t>8LETÉ G</w:t>
            </w:r>
          </w:p>
        </w:tc>
        <w:tc>
          <w:tcPr>
            <w:tcW w:w="1084" w:type="dxa"/>
          </w:tcPr>
          <w:p w14:paraId="60AB849C" w14:textId="77777777" w:rsidR="002C2389" w:rsidRPr="002C2389" w:rsidRDefault="002C2389" w:rsidP="002C2389">
            <w:pPr>
              <w:autoSpaceDE w:val="0"/>
              <w:autoSpaceDN w:val="0"/>
              <w:adjustRightInd w:val="0"/>
              <w:jc w:val="center"/>
              <w:rPr>
                <w:rFonts w:ascii="Tahoma" w:eastAsia="csr10" w:hAnsi="Tahoma" w:cs="Tahoma"/>
                <w:sz w:val="20"/>
                <w:szCs w:val="20"/>
                <w:lang w:eastAsia="en-US"/>
              </w:rPr>
            </w:pPr>
            <w:r w:rsidRPr="002C2389">
              <w:rPr>
                <w:rFonts w:ascii="Tahoma" w:eastAsia="csr10" w:hAnsi="Tahoma" w:cs="Tahoma"/>
                <w:sz w:val="20"/>
                <w:szCs w:val="20"/>
                <w:lang w:eastAsia="en-US"/>
              </w:rPr>
              <w:t>6 LETÉ G</w:t>
            </w:r>
          </w:p>
        </w:tc>
        <w:tc>
          <w:tcPr>
            <w:tcW w:w="1269" w:type="dxa"/>
          </w:tcPr>
          <w:p w14:paraId="2F0B40CB" w14:textId="77777777" w:rsidR="002C2389" w:rsidRPr="002C2389" w:rsidRDefault="002C2389" w:rsidP="002C2389">
            <w:pPr>
              <w:autoSpaceDE w:val="0"/>
              <w:autoSpaceDN w:val="0"/>
              <w:adjustRightInd w:val="0"/>
              <w:jc w:val="center"/>
              <w:rPr>
                <w:rFonts w:ascii="Tahoma" w:eastAsia="csr10" w:hAnsi="Tahoma" w:cs="Tahoma"/>
                <w:sz w:val="20"/>
                <w:szCs w:val="20"/>
                <w:lang w:eastAsia="en-US"/>
              </w:rPr>
            </w:pPr>
            <w:r w:rsidRPr="002C2389">
              <w:rPr>
                <w:rFonts w:ascii="Tahoma" w:eastAsia="csr10" w:hAnsi="Tahoma" w:cs="Tahoma"/>
                <w:sz w:val="20"/>
                <w:szCs w:val="20"/>
                <w:lang w:eastAsia="en-US"/>
              </w:rPr>
              <w:t>KATEGORIE</w:t>
            </w:r>
          </w:p>
        </w:tc>
      </w:tr>
      <w:tr w:rsidR="002C2389" w:rsidRPr="002C2389" w14:paraId="378B28BA" w14:textId="77777777" w:rsidTr="002C2389">
        <w:trPr>
          <w:trHeight w:val="285"/>
        </w:trPr>
        <w:tc>
          <w:tcPr>
            <w:tcW w:w="1083" w:type="dxa"/>
          </w:tcPr>
          <w:p w14:paraId="64CCB60D" w14:textId="77777777" w:rsidR="002C2389" w:rsidRPr="002C2389" w:rsidRDefault="002C2389" w:rsidP="002C2389">
            <w:pPr>
              <w:autoSpaceDE w:val="0"/>
              <w:autoSpaceDN w:val="0"/>
              <w:adjustRightInd w:val="0"/>
              <w:jc w:val="center"/>
              <w:rPr>
                <w:rFonts w:ascii="Tahoma" w:eastAsia="csr10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eastAsia="csr10" w:hAnsi="Tahoma" w:cs="Tahoma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083" w:type="dxa"/>
          </w:tcPr>
          <w:p w14:paraId="1C70EDA3" w14:textId="77777777" w:rsidR="002C2389" w:rsidRPr="002C2389" w:rsidRDefault="002C2389" w:rsidP="002C2389">
            <w:pPr>
              <w:autoSpaceDE w:val="0"/>
              <w:autoSpaceDN w:val="0"/>
              <w:adjustRightInd w:val="0"/>
              <w:jc w:val="center"/>
              <w:rPr>
                <w:rFonts w:ascii="Tahoma" w:eastAsia="csr10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eastAsia="csr10" w:hAnsi="Tahoma" w:cs="Tahoma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84" w:type="dxa"/>
          </w:tcPr>
          <w:p w14:paraId="335942AF" w14:textId="77777777" w:rsidR="002C2389" w:rsidRPr="002C2389" w:rsidRDefault="002C2389" w:rsidP="002C2389">
            <w:pPr>
              <w:autoSpaceDE w:val="0"/>
              <w:autoSpaceDN w:val="0"/>
              <w:adjustRightInd w:val="0"/>
              <w:jc w:val="center"/>
              <w:rPr>
                <w:rFonts w:ascii="Tahoma" w:eastAsia="csr10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eastAsia="csr10" w:hAnsi="Tahoma" w:cs="Tahoma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69" w:type="dxa"/>
          </w:tcPr>
          <w:p w14:paraId="025FFD75" w14:textId="77777777" w:rsidR="002C2389" w:rsidRPr="002C2389" w:rsidRDefault="002C2389" w:rsidP="002C2389">
            <w:pPr>
              <w:autoSpaceDE w:val="0"/>
              <w:autoSpaceDN w:val="0"/>
              <w:adjustRightInd w:val="0"/>
              <w:jc w:val="center"/>
              <w:rPr>
                <w:rFonts w:ascii="Tahoma" w:eastAsia="csr10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eastAsia="csr10" w:hAnsi="Tahoma" w:cs="Tahoma"/>
                <w:sz w:val="20"/>
                <w:szCs w:val="20"/>
                <w:lang w:eastAsia="en-US"/>
              </w:rPr>
              <w:t>Z9</w:t>
            </w:r>
          </w:p>
        </w:tc>
      </w:tr>
      <w:tr w:rsidR="002C2389" w:rsidRPr="002C2389" w14:paraId="4AF998BA" w14:textId="77777777" w:rsidTr="002C2389">
        <w:trPr>
          <w:trHeight w:val="267"/>
        </w:trPr>
        <w:tc>
          <w:tcPr>
            <w:tcW w:w="1083" w:type="dxa"/>
          </w:tcPr>
          <w:p w14:paraId="70A63C64" w14:textId="77777777" w:rsidR="002C2389" w:rsidRPr="002C2389" w:rsidRDefault="002C2389" w:rsidP="002C2389">
            <w:pPr>
              <w:autoSpaceDE w:val="0"/>
              <w:autoSpaceDN w:val="0"/>
              <w:adjustRightInd w:val="0"/>
              <w:jc w:val="center"/>
              <w:rPr>
                <w:rFonts w:ascii="Tahoma" w:eastAsia="csr10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eastAsia="csr10" w:hAnsi="Tahoma" w:cs="Tahoma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083" w:type="dxa"/>
          </w:tcPr>
          <w:p w14:paraId="3467AA7C" w14:textId="77777777" w:rsidR="002C2389" w:rsidRPr="002C2389" w:rsidRDefault="002C2389" w:rsidP="002C2389">
            <w:pPr>
              <w:autoSpaceDE w:val="0"/>
              <w:autoSpaceDN w:val="0"/>
              <w:adjustRightInd w:val="0"/>
              <w:jc w:val="center"/>
              <w:rPr>
                <w:rFonts w:ascii="Tahoma" w:eastAsia="csr10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eastAsia="csr10" w:hAnsi="Tahoma" w:cs="Tahoma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084" w:type="dxa"/>
          </w:tcPr>
          <w:p w14:paraId="08042F17" w14:textId="77777777" w:rsidR="002C2389" w:rsidRPr="002C2389" w:rsidRDefault="002C2389" w:rsidP="002C2389">
            <w:pPr>
              <w:autoSpaceDE w:val="0"/>
              <w:autoSpaceDN w:val="0"/>
              <w:adjustRightInd w:val="0"/>
              <w:jc w:val="center"/>
              <w:rPr>
                <w:rFonts w:ascii="Tahoma" w:eastAsia="csr10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eastAsia="csr10" w:hAnsi="Tahoma" w:cs="Tahoma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69" w:type="dxa"/>
          </w:tcPr>
          <w:p w14:paraId="238F493E" w14:textId="77777777" w:rsidR="002C2389" w:rsidRPr="002C2389" w:rsidRDefault="002C2389" w:rsidP="002C2389">
            <w:pPr>
              <w:autoSpaceDE w:val="0"/>
              <w:autoSpaceDN w:val="0"/>
              <w:adjustRightInd w:val="0"/>
              <w:jc w:val="center"/>
              <w:rPr>
                <w:rFonts w:ascii="Tahoma" w:eastAsia="csr10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eastAsia="csr10" w:hAnsi="Tahoma" w:cs="Tahoma"/>
                <w:sz w:val="20"/>
                <w:szCs w:val="20"/>
                <w:lang w:eastAsia="en-US"/>
              </w:rPr>
              <w:t>Z8</w:t>
            </w:r>
          </w:p>
        </w:tc>
      </w:tr>
      <w:tr w:rsidR="002C2389" w:rsidRPr="002C2389" w14:paraId="106606F3" w14:textId="77777777" w:rsidTr="002C2389">
        <w:trPr>
          <w:trHeight w:val="285"/>
        </w:trPr>
        <w:tc>
          <w:tcPr>
            <w:tcW w:w="1083" w:type="dxa"/>
          </w:tcPr>
          <w:p w14:paraId="6465032A" w14:textId="77777777" w:rsidR="002C2389" w:rsidRPr="002C2389" w:rsidRDefault="002C2389" w:rsidP="002C2389">
            <w:pPr>
              <w:autoSpaceDE w:val="0"/>
              <w:autoSpaceDN w:val="0"/>
              <w:adjustRightInd w:val="0"/>
              <w:jc w:val="center"/>
              <w:rPr>
                <w:rFonts w:ascii="Tahoma" w:eastAsia="csr10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eastAsia="csr10" w:hAnsi="Tahoma" w:cs="Tahoma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083" w:type="dxa"/>
          </w:tcPr>
          <w:p w14:paraId="12375C2B" w14:textId="77777777" w:rsidR="002C2389" w:rsidRPr="002C2389" w:rsidRDefault="002C2389" w:rsidP="002C2389">
            <w:pPr>
              <w:autoSpaceDE w:val="0"/>
              <w:autoSpaceDN w:val="0"/>
              <w:adjustRightInd w:val="0"/>
              <w:jc w:val="center"/>
              <w:rPr>
                <w:rFonts w:ascii="Tahoma" w:eastAsia="csr10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eastAsia="csr10" w:hAnsi="Tahoma" w:cs="Tahoma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84" w:type="dxa"/>
          </w:tcPr>
          <w:p w14:paraId="70D7A566" w14:textId="77777777" w:rsidR="002C2389" w:rsidRPr="002C2389" w:rsidRDefault="002C2389" w:rsidP="002C2389">
            <w:pPr>
              <w:autoSpaceDE w:val="0"/>
              <w:autoSpaceDN w:val="0"/>
              <w:adjustRightInd w:val="0"/>
              <w:jc w:val="center"/>
              <w:rPr>
                <w:rFonts w:ascii="Tahoma" w:eastAsia="csr10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eastAsia="csr10" w:hAnsi="Tahoma" w:cs="Tahoma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69" w:type="dxa"/>
          </w:tcPr>
          <w:p w14:paraId="1BF13AB6" w14:textId="77777777" w:rsidR="002C2389" w:rsidRPr="002C2389" w:rsidRDefault="002C2389" w:rsidP="002C2389">
            <w:pPr>
              <w:autoSpaceDE w:val="0"/>
              <w:autoSpaceDN w:val="0"/>
              <w:adjustRightInd w:val="0"/>
              <w:jc w:val="center"/>
              <w:rPr>
                <w:rFonts w:ascii="Tahoma" w:eastAsia="csr10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eastAsia="csr10" w:hAnsi="Tahoma" w:cs="Tahoma"/>
                <w:sz w:val="20"/>
                <w:szCs w:val="20"/>
                <w:lang w:eastAsia="en-US"/>
              </w:rPr>
              <w:t>Z7</w:t>
            </w:r>
          </w:p>
        </w:tc>
      </w:tr>
      <w:tr w:rsidR="002C2389" w:rsidRPr="002C2389" w14:paraId="6CE9DC43" w14:textId="77777777" w:rsidTr="002C2389">
        <w:trPr>
          <w:trHeight w:val="285"/>
        </w:trPr>
        <w:tc>
          <w:tcPr>
            <w:tcW w:w="1083" w:type="dxa"/>
          </w:tcPr>
          <w:p w14:paraId="35255FE9" w14:textId="77777777" w:rsidR="002C2389" w:rsidRPr="002C2389" w:rsidRDefault="002C2389" w:rsidP="002C2389">
            <w:pPr>
              <w:autoSpaceDE w:val="0"/>
              <w:autoSpaceDN w:val="0"/>
              <w:adjustRightInd w:val="0"/>
              <w:jc w:val="center"/>
              <w:rPr>
                <w:rFonts w:ascii="Tahoma" w:eastAsia="csr10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eastAsia="csr10" w:hAnsi="Tahoma" w:cs="Tahoma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083" w:type="dxa"/>
          </w:tcPr>
          <w:p w14:paraId="75DD39FE" w14:textId="77777777" w:rsidR="002C2389" w:rsidRPr="002C2389" w:rsidRDefault="002C2389" w:rsidP="002C2389">
            <w:pPr>
              <w:autoSpaceDE w:val="0"/>
              <w:autoSpaceDN w:val="0"/>
              <w:adjustRightInd w:val="0"/>
              <w:jc w:val="center"/>
              <w:rPr>
                <w:rFonts w:ascii="Tahoma" w:eastAsia="csr10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eastAsia="csr10" w:hAnsi="Tahoma" w:cs="Tahoma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84" w:type="dxa"/>
          </w:tcPr>
          <w:p w14:paraId="4306C8FF" w14:textId="77777777" w:rsidR="002C2389" w:rsidRPr="002C2389" w:rsidRDefault="002C2389" w:rsidP="002C2389">
            <w:pPr>
              <w:autoSpaceDE w:val="0"/>
              <w:autoSpaceDN w:val="0"/>
              <w:adjustRightInd w:val="0"/>
              <w:jc w:val="center"/>
              <w:rPr>
                <w:rFonts w:ascii="Tahoma" w:eastAsia="csr10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eastAsia="csr10" w:hAnsi="Tahoma" w:cs="Tahoma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69" w:type="dxa"/>
          </w:tcPr>
          <w:p w14:paraId="7659C510" w14:textId="77777777" w:rsidR="002C2389" w:rsidRPr="002C2389" w:rsidRDefault="002C2389" w:rsidP="002C2389">
            <w:pPr>
              <w:autoSpaceDE w:val="0"/>
              <w:autoSpaceDN w:val="0"/>
              <w:adjustRightInd w:val="0"/>
              <w:jc w:val="center"/>
              <w:rPr>
                <w:rFonts w:ascii="Tahoma" w:eastAsia="csr10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eastAsia="csr10" w:hAnsi="Tahoma" w:cs="Tahoma"/>
                <w:sz w:val="20"/>
                <w:szCs w:val="20"/>
                <w:lang w:eastAsia="en-US"/>
              </w:rPr>
              <w:t>Z6</w:t>
            </w:r>
          </w:p>
        </w:tc>
      </w:tr>
      <w:tr w:rsidR="002C2389" w:rsidRPr="002C2389" w14:paraId="0607450E" w14:textId="77777777" w:rsidTr="002C2389">
        <w:trPr>
          <w:trHeight w:val="267"/>
        </w:trPr>
        <w:tc>
          <w:tcPr>
            <w:tcW w:w="1083" w:type="dxa"/>
          </w:tcPr>
          <w:p w14:paraId="62B3F471" w14:textId="77777777" w:rsidR="002C2389" w:rsidRDefault="002C2389" w:rsidP="002C2389">
            <w:pPr>
              <w:autoSpaceDE w:val="0"/>
              <w:autoSpaceDN w:val="0"/>
              <w:adjustRightInd w:val="0"/>
              <w:jc w:val="center"/>
              <w:rPr>
                <w:rFonts w:ascii="Tahoma" w:eastAsia="csr10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eastAsia="csr10" w:hAnsi="Tahoma" w:cs="Tahoma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083" w:type="dxa"/>
          </w:tcPr>
          <w:p w14:paraId="2CB587DE" w14:textId="77777777" w:rsidR="002C2389" w:rsidRPr="002C2389" w:rsidRDefault="002C2389" w:rsidP="002C2389">
            <w:pPr>
              <w:autoSpaceDE w:val="0"/>
              <w:autoSpaceDN w:val="0"/>
              <w:adjustRightInd w:val="0"/>
              <w:jc w:val="center"/>
              <w:rPr>
                <w:rFonts w:ascii="Tahoma" w:eastAsia="csr10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eastAsia="csr10" w:hAnsi="Tahoma" w:cs="Tahoma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084" w:type="dxa"/>
          </w:tcPr>
          <w:p w14:paraId="4B2A09F1" w14:textId="77777777" w:rsidR="002C2389" w:rsidRPr="002C2389" w:rsidRDefault="002C2389" w:rsidP="002C2389">
            <w:pPr>
              <w:autoSpaceDE w:val="0"/>
              <w:autoSpaceDN w:val="0"/>
              <w:adjustRightInd w:val="0"/>
              <w:jc w:val="center"/>
              <w:rPr>
                <w:rFonts w:ascii="Tahoma" w:eastAsia="csr10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eastAsia="csr10" w:hAnsi="Tahoma" w:cs="Tahoma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69" w:type="dxa"/>
          </w:tcPr>
          <w:p w14:paraId="26CC4888" w14:textId="77777777" w:rsidR="002C2389" w:rsidRPr="002C2389" w:rsidRDefault="002C2389" w:rsidP="002C2389">
            <w:pPr>
              <w:autoSpaceDE w:val="0"/>
              <w:autoSpaceDN w:val="0"/>
              <w:adjustRightInd w:val="0"/>
              <w:jc w:val="center"/>
              <w:rPr>
                <w:rFonts w:ascii="Tahoma" w:eastAsia="csr10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eastAsia="csr10" w:hAnsi="Tahoma" w:cs="Tahoma"/>
                <w:sz w:val="20"/>
                <w:szCs w:val="20"/>
                <w:lang w:eastAsia="en-US"/>
              </w:rPr>
              <w:t>Z5</w:t>
            </w:r>
          </w:p>
        </w:tc>
      </w:tr>
    </w:tbl>
    <w:p w14:paraId="5FF0CDAD" w14:textId="77777777" w:rsidR="002C2389" w:rsidRPr="002C2389" w:rsidRDefault="002C2389" w:rsidP="002C2389">
      <w:pPr>
        <w:autoSpaceDE w:val="0"/>
        <w:autoSpaceDN w:val="0"/>
        <w:adjustRightInd w:val="0"/>
        <w:rPr>
          <w:rFonts w:ascii="Tahoma" w:eastAsia="csr10" w:hAnsi="Tahoma" w:cs="Tahoma"/>
          <w:sz w:val="20"/>
          <w:szCs w:val="20"/>
          <w:lang w:eastAsia="en-US"/>
        </w:rPr>
      </w:pPr>
    </w:p>
    <w:p w14:paraId="340F4A67" w14:textId="77777777" w:rsidR="002C2389" w:rsidRPr="002C2389" w:rsidRDefault="002C2389" w:rsidP="002C2389">
      <w:pPr>
        <w:autoSpaceDE w:val="0"/>
        <w:autoSpaceDN w:val="0"/>
        <w:adjustRightInd w:val="0"/>
        <w:rPr>
          <w:rFonts w:ascii="Tahoma" w:eastAsia="csr10" w:hAnsi="Tahoma" w:cs="Tahoma"/>
          <w:sz w:val="20"/>
          <w:szCs w:val="20"/>
          <w:lang w:eastAsia="en-US"/>
        </w:rPr>
      </w:pPr>
    </w:p>
    <w:p w14:paraId="49A6221E" w14:textId="77777777" w:rsidR="002C2389" w:rsidRPr="002C2389" w:rsidRDefault="002C2389" w:rsidP="002C2389">
      <w:pPr>
        <w:pStyle w:val="Nadpis1"/>
        <w:spacing w:before="0"/>
        <w:rPr>
          <w:rFonts w:ascii="Tahoma" w:eastAsia="csr10" w:hAnsi="Tahoma" w:cs="Tahoma"/>
          <w:sz w:val="20"/>
          <w:szCs w:val="20"/>
          <w:lang w:eastAsia="en-US"/>
        </w:rPr>
      </w:pPr>
    </w:p>
    <w:p w14:paraId="0577A46E" w14:textId="77777777" w:rsidR="002C2389" w:rsidRPr="002C2389" w:rsidRDefault="002C2389" w:rsidP="002C2389">
      <w:pPr>
        <w:rPr>
          <w:rFonts w:ascii="Tahoma" w:hAnsi="Tahoma" w:cs="Tahoma"/>
          <w:sz w:val="20"/>
          <w:szCs w:val="20"/>
          <w:lang w:eastAsia="en-US"/>
        </w:rPr>
      </w:pPr>
    </w:p>
    <w:p w14:paraId="59EBC708" w14:textId="77777777" w:rsidR="002C2389" w:rsidRPr="002C2389" w:rsidRDefault="002C2389" w:rsidP="002C2389">
      <w:pPr>
        <w:pStyle w:val="Nadpis1"/>
        <w:spacing w:before="0"/>
        <w:jc w:val="center"/>
        <w:rPr>
          <w:rFonts w:ascii="Tahoma" w:hAnsi="Tahoma" w:cs="Tahoma"/>
          <w:b/>
          <w:sz w:val="20"/>
          <w:szCs w:val="20"/>
        </w:rPr>
      </w:pPr>
    </w:p>
    <w:p w14:paraId="453F6B27" w14:textId="77777777" w:rsidR="002C2389" w:rsidRDefault="002C2389" w:rsidP="002C2389">
      <w:pPr>
        <w:autoSpaceDE w:val="0"/>
        <w:autoSpaceDN w:val="0"/>
        <w:adjustRightInd w:val="0"/>
        <w:rPr>
          <w:rFonts w:ascii="Tahoma" w:eastAsia="csr10" w:hAnsi="Tahoma" w:cs="Tahoma"/>
          <w:sz w:val="20"/>
          <w:szCs w:val="20"/>
          <w:lang w:eastAsia="en-US"/>
        </w:rPr>
      </w:pPr>
    </w:p>
    <w:p w14:paraId="2CFE8A91" w14:textId="77777777" w:rsidR="002C2389" w:rsidRDefault="002C2389" w:rsidP="002C2389">
      <w:pPr>
        <w:autoSpaceDE w:val="0"/>
        <w:autoSpaceDN w:val="0"/>
        <w:adjustRightInd w:val="0"/>
        <w:rPr>
          <w:rFonts w:ascii="Tahoma" w:eastAsia="csr10" w:hAnsi="Tahoma" w:cs="Tahoma"/>
          <w:sz w:val="20"/>
          <w:szCs w:val="20"/>
          <w:lang w:eastAsia="en-US"/>
        </w:rPr>
      </w:pPr>
    </w:p>
    <w:p w14:paraId="322C9C67" w14:textId="77777777" w:rsidR="006D3567" w:rsidRDefault="006D3567" w:rsidP="002C2389">
      <w:pPr>
        <w:rPr>
          <w:rFonts w:ascii="Tahoma" w:eastAsia="csr10" w:hAnsi="Tahoma" w:cs="Tahoma"/>
          <w:sz w:val="20"/>
          <w:szCs w:val="20"/>
          <w:lang w:eastAsia="en-US"/>
        </w:rPr>
      </w:pPr>
    </w:p>
    <w:p w14:paraId="6C43CAD4" w14:textId="77777777" w:rsidR="006D3567" w:rsidRDefault="006D3567" w:rsidP="002C2389">
      <w:pPr>
        <w:rPr>
          <w:rFonts w:ascii="Tahoma" w:eastAsia="csr10" w:hAnsi="Tahoma" w:cs="Tahoma"/>
          <w:sz w:val="20"/>
          <w:szCs w:val="20"/>
          <w:lang w:eastAsia="en-US"/>
        </w:rPr>
      </w:pPr>
    </w:p>
    <w:p w14:paraId="49994ED9" w14:textId="72CB9668" w:rsidR="002C2389" w:rsidRDefault="000226D7" w:rsidP="00DB7318">
      <w:pPr>
        <w:jc w:val="both"/>
        <w:rPr>
          <w:rFonts w:ascii="Tahoma" w:eastAsia="csr10" w:hAnsi="Tahoma" w:cs="Tahoma"/>
          <w:sz w:val="20"/>
          <w:szCs w:val="20"/>
          <w:lang w:eastAsia="en-US"/>
        </w:rPr>
      </w:pPr>
      <w:r w:rsidRPr="000226D7">
        <w:rPr>
          <w:rFonts w:ascii="Tahoma" w:eastAsia="csr10" w:hAnsi="Tahoma" w:cs="Tahoma"/>
          <w:sz w:val="20"/>
          <w:szCs w:val="20"/>
          <w:lang w:eastAsia="en-US"/>
        </w:rPr>
        <w:t>Do své kategorie sout</w:t>
      </w:r>
      <w:r>
        <w:rPr>
          <w:rFonts w:ascii="Tahoma" w:eastAsia="csr10" w:hAnsi="Tahoma" w:cs="Tahoma"/>
          <w:sz w:val="20"/>
          <w:szCs w:val="20"/>
          <w:lang w:eastAsia="en-US"/>
        </w:rPr>
        <w:t>ěž</w:t>
      </w:r>
      <w:r w:rsidRPr="000226D7">
        <w:rPr>
          <w:rFonts w:ascii="Tahoma" w:eastAsia="csr10" w:hAnsi="Tahoma" w:cs="Tahoma"/>
          <w:sz w:val="20"/>
          <w:szCs w:val="20"/>
          <w:lang w:eastAsia="en-US"/>
        </w:rPr>
        <w:t>e se přihlaste na adrese</w:t>
      </w:r>
      <w:r>
        <w:rPr>
          <w:rFonts w:ascii="Tahoma" w:eastAsia="csr10" w:hAnsi="Tahoma" w:cs="Tahoma"/>
          <w:sz w:val="20"/>
          <w:szCs w:val="20"/>
          <w:lang w:eastAsia="en-US"/>
        </w:rPr>
        <w:t xml:space="preserve">: </w:t>
      </w:r>
      <w:hyperlink r:id="rId5" w:history="1">
        <w:r w:rsidRPr="009E3AA3">
          <w:rPr>
            <w:rStyle w:val="Hypertextovodkaz"/>
            <w:rFonts w:ascii="Tahoma" w:eastAsia="csr10" w:hAnsi="Tahoma" w:cs="Tahoma"/>
            <w:sz w:val="20"/>
            <w:szCs w:val="20"/>
            <w:lang w:eastAsia="en-US"/>
          </w:rPr>
          <w:t>https://osmo.matematickaolym</w:t>
        </w:r>
        <w:r w:rsidRPr="009E3AA3">
          <w:rPr>
            <w:rStyle w:val="Hypertextovodkaz"/>
            <w:rFonts w:ascii="Tahoma" w:eastAsia="csr10" w:hAnsi="Tahoma" w:cs="Tahoma"/>
            <w:sz w:val="20"/>
            <w:szCs w:val="20"/>
            <w:lang w:eastAsia="en-US"/>
          </w:rPr>
          <w:t>piada.cz/</w:t>
        </w:r>
      </w:hyperlink>
      <w:r>
        <w:rPr>
          <w:rFonts w:ascii="Tahoma" w:eastAsia="csr10" w:hAnsi="Tahoma" w:cs="Tahoma"/>
          <w:sz w:val="20"/>
          <w:szCs w:val="20"/>
          <w:lang w:eastAsia="en-US"/>
        </w:rPr>
        <w:t xml:space="preserve">, </w:t>
      </w:r>
      <w:r w:rsidRPr="000226D7">
        <w:rPr>
          <w:rFonts w:ascii="Tahoma" w:eastAsia="csr10" w:hAnsi="Tahoma" w:cs="Tahoma"/>
          <w:sz w:val="20"/>
          <w:szCs w:val="20"/>
          <w:lang w:eastAsia="en-US"/>
        </w:rPr>
        <w:t>a to nejpozději do termínu odevzdání druhé trojice úloh (doporučujeme v</w:t>
      </w:r>
      <w:r>
        <w:rPr>
          <w:rFonts w:ascii="Tahoma" w:eastAsia="csr10" w:hAnsi="Tahoma" w:cs="Tahoma"/>
          <w:sz w:val="20"/>
          <w:szCs w:val="20"/>
          <w:lang w:eastAsia="en-US"/>
        </w:rPr>
        <w:t>š</w:t>
      </w:r>
      <w:r w:rsidRPr="000226D7">
        <w:rPr>
          <w:rFonts w:ascii="Tahoma" w:eastAsia="csr10" w:hAnsi="Tahoma" w:cs="Tahoma"/>
          <w:sz w:val="20"/>
          <w:szCs w:val="20"/>
          <w:lang w:eastAsia="en-US"/>
        </w:rPr>
        <w:t>ak</w:t>
      </w:r>
      <w:r>
        <w:rPr>
          <w:rFonts w:ascii="Tahoma" w:eastAsia="csr10" w:hAnsi="Tahoma" w:cs="Tahoma"/>
          <w:sz w:val="20"/>
          <w:szCs w:val="20"/>
          <w:lang w:eastAsia="en-US"/>
        </w:rPr>
        <w:t xml:space="preserve"> přihlásit se už při </w:t>
      </w:r>
      <w:r w:rsidRPr="000226D7">
        <w:rPr>
          <w:rFonts w:ascii="Tahoma" w:eastAsia="csr10" w:hAnsi="Tahoma" w:cs="Tahoma"/>
          <w:sz w:val="20"/>
          <w:szCs w:val="20"/>
          <w:lang w:eastAsia="en-US"/>
        </w:rPr>
        <w:t>odevzdání první trojice).</w:t>
      </w:r>
    </w:p>
    <w:p w14:paraId="0FDB7782" w14:textId="77777777" w:rsidR="000226D7" w:rsidRDefault="000226D7" w:rsidP="002C2389">
      <w:pPr>
        <w:rPr>
          <w:rFonts w:ascii="Tahoma" w:eastAsia="csr10" w:hAnsi="Tahoma" w:cs="Tahoma"/>
          <w:sz w:val="20"/>
          <w:szCs w:val="20"/>
          <w:lang w:eastAsia="en-US"/>
        </w:rPr>
      </w:pPr>
    </w:p>
    <w:tbl>
      <w:tblPr>
        <w:tblStyle w:val="Mkatabulky"/>
        <w:tblpPr w:leftFromText="141" w:rightFromText="141" w:vertAnchor="text" w:horzAnchor="page" w:tblpX="2258" w:tblpY="116"/>
        <w:tblW w:w="0" w:type="auto"/>
        <w:tblLook w:val="04A0" w:firstRow="1" w:lastRow="0" w:firstColumn="1" w:lastColumn="0" w:noHBand="0" w:noVBand="1"/>
      </w:tblPr>
      <w:tblGrid>
        <w:gridCol w:w="2100"/>
        <w:gridCol w:w="2431"/>
        <w:gridCol w:w="2410"/>
      </w:tblGrid>
      <w:tr w:rsidR="000226D7" w:rsidRPr="002C2389" w14:paraId="7A8049DF" w14:textId="77777777" w:rsidTr="000226D7">
        <w:trPr>
          <w:trHeight w:val="285"/>
        </w:trPr>
        <w:tc>
          <w:tcPr>
            <w:tcW w:w="2100" w:type="dxa"/>
          </w:tcPr>
          <w:p w14:paraId="39D7D20A" w14:textId="194A4010" w:rsidR="000226D7" w:rsidRPr="002C2389" w:rsidRDefault="000226D7" w:rsidP="000226D7">
            <w:pPr>
              <w:autoSpaceDE w:val="0"/>
              <w:autoSpaceDN w:val="0"/>
              <w:adjustRightInd w:val="0"/>
              <w:jc w:val="center"/>
              <w:rPr>
                <w:rFonts w:ascii="Tahoma" w:eastAsia="csr10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eastAsia="csr10" w:hAnsi="Tahoma" w:cs="Tahoma"/>
                <w:sz w:val="20"/>
                <w:szCs w:val="20"/>
                <w:lang w:eastAsia="en-US"/>
              </w:rPr>
              <w:t>Termíny odevzdání</w:t>
            </w:r>
          </w:p>
        </w:tc>
        <w:tc>
          <w:tcPr>
            <w:tcW w:w="2431" w:type="dxa"/>
          </w:tcPr>
          <w:p w14:paraId="27A199E2" w14:textId="1EB295BD" w:rsidR="000226D7" w:rsidRPr="002C2389" w:rsidRDefault="000226D7" w:rsidP="000226D7">
            <w:pPr>
              <w:autoSpaceDE w:val="0"/>
              <w:autoSpaceDN w:val="0"/>
              <w:adjustRightInd w:val="0"/>
              <w:jc w:val="center"/>
              <w:rPr>
                <w:rFonts w:ascii="Tahoma" w:eastAsia="csr10" w:hAnsi="Tahoma" w:cs="Tahoma"/>
                <w:sz w:val="20"/>
                <w:szCs w:val="20"/>
                <w:lang w:eastAsia="en-US"/>
              </w:rPr>
            </w:pPr>
            <w:r w:rsidRPr="000226D7">
              <w:rPr>
                <w:rFonts w:ascii="Tahoma" w:eastAsia="csr10" w:hAnsi="Tahoma" w:cs="Tahoma"/>
                <w:sz w:val="20"/>
                <w:szCs w:val="20"/>
                <w:lang w:eastAsia="en-US"/>
              </w:rPr>
              <w:t>první trojice úloh</w:t>
            </w:r>
          </w:p>
        </w:tc>
        <w:tc>
          <w:tcPr>
            <w:tcW w:w="2410" w:type="dxa"/>
          </w:tcPr>
          <w:p w14:paraId="7D993B2E" w14:textId="6B1B9D7B" w:rsidR="000226D7" w:rsidRPr="002C2389" w:rsidRDefault="000226D7" w:rsidP="000226D7">
            <w:pPr>
              <w:autoSpaceDE w:val="0"/>
              <w:autoSpaceDN w:val="0"/>
              <w:adjustRightInd w:val="0"/>
              <w:jc w:val="center"/>
              <w:rPr>
                <w:rFonts w:ascii="Tahoma" w:eastAsia="csr10" w:hAnsi="Tahoma" w:cs="Tahoma"/>
                <w:sz w:val="20"/>
                <w:szCs w:val="20"/>
                <w:lang w:eastAsia="en-US"/>
              </w:rPr>
            </w:pPr>
            <w:r w:rsidRPr="000226D7">
              <w:rPr>
                <w:rFonts w:ascii="Tahoma" w:eastAsia="csr10" w:hAnsi="Tahoma" w:cs="Tahoma"/>
                <w:sz w:val="20"/>
                <w:szCs w:val="20"/>
                <w:lang w:eastAsia="en-US"/>
              </w:rPr>
              <w:t>druhá trojice úloh</w:t>
            </w:r>
          </w:p>
        </w:tc>
      </w:tr>
      <w:tr w:rsidR="000226D7" w:rsidRPr="002C2389" w14:paraId="207DF563" w14:textId="77777777" w:rsidTr="000226D7">
        <w:trPr>
          <w:trHeight w:val="285"/>
        </w:trPr>
        <w:tc>
          <w:tcPr>
            <w:tcW w:w="2100" w:type="dxa"/>
          </w:tcPr>
          <w:p w14:paraId="269EDB16" w14:textId="786583DF" w:rsidR="000226D7" w:rsidRPr="002C2389" w:rsidRDefault="000226D7" w:rsidP="000226D7">
            <w:pPr>
              <w:autoSpaceDE w:val="0"/>
              <w:autoSpaceDN w:val="0"/>
              <w:adjustRightInd w:val="0"/>
              <w:jc w:val="center"/>
              <w:rPr>
                <w:rFonts w:ascii="Tahoma" w:eastAsia="csr10" w:hAnsi="Tahoma" w:cs="Tahoma"/>
                <w:sz w:val="20"/>
                <w:szCs w:val="20"/>
                <w:lang w:eastAsia="en-US"/>
              </w:rPr>
            </w:pPr>
            <w:r w:rsidRPr="000226D7">
              <w:rPr>
                <w:rFonts w:ascii="Tahoma" w:eastAsia="csr10" w:hAnsi="Tahoma" w:cs="Tahoma"/>
                <w:sz w:val="20"/>
                <w:szCs w:val="20"/>
                <w:lang w:eastAsia="en-US"/>
              </w:rPr>
              <w:t>kategorie Z5 a Z9</w:t>
            </w:r>
          </w:p>
        </w:tc>
        <w:tc>
          <w:tcPr>
            <w:tcW w:w="2431" w:type="dxa"/>
          </w:tcPr>
          <w:p w14:paraId="3747A433" w14:textId="31E79DD5" w:rsidR="000226D7" w:rsidRPr="002C2389" w:rsidRDefault="0091318F" w:rsidP="000226D7">
            <w:pPr>
              <w:autoSpaceDE w:val="0"/>
              <w:autoSpaceDN w:val="0"/>
              <w:adjustRightInd w:val="0"/>
              <w:jc w:val="center"/>
              <w:rPr>
                <w:rFonts w:ascii="Tahoma" w:eastAsia="csr10" w:hAnsi="Tahoma" w:cs="Tahoma"/>
                <w:sz w:val="20"/>
                <w:szCs w:val="20"/>
                <w:lang w:eastAsia="en-US"/>
              </w:rPr>
            </w:pPr>
            <w:r w:rsidRPr="0091318F">
              <w:rPr>
                <w:rFonts w:ascii="Tahoma" w:eastAsia="csr10" w:hAnsi="Tahoma" w:cs="Tahoma"/>
                <w:sz w:val="20"/>
                <w:szCs w:val="20"/>
                <w:lang w:eastAsia="en-US"/>
              </w:rPr>
              <w:t>14. listopadu 2025</w:t>
            </w:r>
          </w:p>
        </w:tc>
        <w:tc>
          <w:tcPr>
            <w:tcW w:w="2410" w:type="dxa"/>
          </w:tcPr>
          <w:p w14:paraId="5272FDC3" w14:textId="3B71F8DE" w:rsidR="000226D7" w:rsidRPr="002C2389" w:rsidRDefault="0091318F" w:rsidP="000226D7">
            <w:pPr>
              <w:autoSpaceDE w:val="0"/>
              <w:autoSpaceDN w:val="0"/>
              <w:adjustRightInd w:val="0"/>
              <w:jc w:val="center"/>
              <w:rPr>
                <w:rFonts w:ascii="Tahoma" w:eastAsia="csr10" w:hAnsi="Tahoma" w:cs="Tahoma"/>
                <w:sz w:val="20"/>
                <w:szCs w:val="20"/>
                <w:lang w:eastAsia="en-US"/>
              </w:rPr>
            </w:pPr>
            <w:r w:rsidRPr="0091318F">
              <w:rPr>
                <w:rFonts w:ascii="Tahoma" w:eastAsia="csr10" w:hAnsi="Tahoma" w:cs="Tahoma"/>
                <w:sz w:val="20"/>
                <w:szCs w:val="20"/>
                <w:lang w:eastAsia="en-US"/>
              </w:rPr>
              <w:t>7. ledna 2026</w:t>
            </w:r>
          </w:p>
        </w:tc>
      </w:tr>
      <w:tr w:rsidR="000226D7" w:rsidRPr="002C2389" w14:paraId="476B1EC2" w14:textId="77777777" w:rsidTr="000226D7">
        <w:trPr>
          <w:trHeight w:val="267"/>
        </w:trPr>
        <w:tc>
          <w:tcPr>
            <w:tcW w:w="2100" w:type="dxa"/>
          </w:tcPr>
          <w:p w14:paraId="1B3B9EC0" w14:textId="380C4F80" w:rsidR="000226D7" w:rsidRPr="002C2389" w:rsidRDefault="000226D7" w:rsidP="000226D7">
            <w:pPr>
              <w:autoSpaceDE w:val="0"/>
              <w:autoSpaceDN w:val="0"/>
              <w:adjustRightInd w:val="0"/>
              <w:jc w:val="center"/>
              <w:rPr>
                <w:rFonts w:ascii="Tahoma" w:eastAsia="csr10" w:hAnsi="Tahoma" w:cs="Tahoma"/>
                <w:sz w:val="20"/>
                <w:szCs w:val="20"/>
                <w:lang w:eastAsia="en-US"/>
              </w:rPr>
            </w:pPr>
            <w:r w:rsidRPr="000226D7">
              <w:rPr>
                <w:rFonts w:ascii="Tahoma" w:eastAsia="csr10" w:hAnsi="Tahoma" w:cs="Tahoma"/>
                <w:sz w:val="20"/>
                <w:szCs w:val="20"/>
                <w:lang w:eastAsia="en-US"/>
              </w:rPr>
              <w:t>kategorie Z6 a</w:t>
            </w:r>
            <w:r>
              <w:rPr>
                <w:rFonts w:ascii="Tahoma" w:eastAsia="csr10" w:hAnsi="Tahoma" w:cs="Tahoma"/>
                <w:sz w:val="20"/>
                <w:szCs w:val="20"/>
                <w:lang w:eastAsia="en-US"/>
              </w:rPr>
              <w:t>ž</w:t>
            </w:r>
            <w:r w:rsidRPr="000226D7">
              <w:rPr>
                <w:rFonts w:ascii="Tahoma" w:eastAsia="csr10" w:hAnsi="Tahoma" w:cs="Tahoma"/>
                <w:sz w:val="20"/>
                <w:szCs w:val="20"/>
                <w:lang w:eastAsia="en-US"/>
              </w:rPr>
              <w:t xml:space="preserve"> Z8</w:t>
            </w:r>
          </w:p>
        </w:tc>
        <w:tc>
          <w:tcPr>
            <w:tcW w:w="2431" w:type="dxa"/>
          </w:tcPr>
          <w:p w14:paraId="5945DFAD" w14:textId="4A0ECBB0" w:rsidR="000226D7" w:rsidRPr="002C2389" w:rsidRDefault="0091318F" w:rsidP="000226D7">
            <w:pPr>
              <w:autoSpaceDE w:val="0"/>
              <w:autoSpaceDN w:val="0"/>
              <w:adjustRightInd w:val="0"/>
              <w:jc w:val="center"/>
              <w:rPr>
                <w:rFonts w:ascii="Tahoma" w:eastAsia="csr10" w:hAnsi="Tahoma" w:cs="Tahoma"/>
                <w:sz w:val="20"/>
                <w:szCs w:val="20"/>
                <w:lang w:eastAsia="en-US"/>
              </w:rPr>
            </w:pPr>
            <w:r w:rsidRPr="0091318F">
              <w:rPr>
                <w:rFonts w:ascii="Tahoma" w:eastAsia="csr10" w:hAnsi="Tahoma" w:cs="Tahoma"/>
                <w:sz w:val="20"/>
                <w:szCs w:val="20"/>
                <w:lang w:eastAsia="en-US"/>
              </w:rPr>
              <w:t>16. ledna 2026</w:t>
            </w:r>
          </w:p>
        </w:tc>
        <w:tc>
          <w:tcPr>
            <w:tcW w:w="2410" w:type="dxa"/>
          </w:tcPr>
          <w:p w14:paraId="68A2C4F7" w14:textId="559A961A" w:rsidR="000226D7" w:rsidRPr="002C2389" w:rsidRDefault="0091318F" w:rsidP="000226D7">
            <w:pPr>
              <w:autoSpaceDE w:val="0"/>
              <w:autoSpaceDN w:val="0"/>
              <w:adjustRightInd w:val="0"/>
              <w:jc w:val="center"/>
              <w:rPr>
                <w:rFonts w:ascii="Tahoma" w:eastAsia="csr10" w:hAnsi="Tahoma" w:cs="Tahoma"/>
                <w:sz w:val="20"/>
                <w:szCs w:val="20"/>
                <w:lang w:eastAsia="en-US"/>
              </w:rPr>
            </w:pPr>
            <w:r w:rsidRPr="0091318F">
              <w:rPr>
                <w:rFonts w:ascii="Tahoma" w:eastAsia="csr10" w:hAnsi="Tahoma" w:cs="Tahoma"/>
                <w:sz w:val="20"/>
                <w:szCs w:val="20"/>
                <w:lang w:eastAsia="en-US"/>
              </w:rPr>
              <w:t>6. b</w:t>
            </w:r>
            <w:r>
              <w:rPr>
                <w:rFonts w:ascii="Tahoma" w:eastAsia="csr10" w:hAnsi="Tahoma" w:cs="Tahoma"/>
                <w:sz w:val="20"/>
                <w:szCs w:val="20"/>
                <w:lang w:eastAsia="en-US"/>
              </w:rPr>
              <w:t>ř</w:t>
            </w:r>
            <w:r w:rsidRPr="0091318F">
              <w:rPr>
                <w:rFonts w:ascii="Tahoma" w:eastAsia="csr10" w:hAnsi="Tahoma" w:cs="Tahoma"/>
                <w:sz w:val="20"/>
                <w:szCs w:val="20"/>
                <w:lang w:eastAsia="en-US"/>
              </w:rPr>
              <w:t>ezna 2026</w:t>
            </w:r>
          </w:p>
        </w:tc>
      </w:tr>
    </w:tbl>
    <w:p w14:paraId="01649E38" w14:textId="77777777" w:rsidR="000226D7" w:rsidRDefault="000226D7" w:rsidP="002C2389">
      <w:pPr>
        <w:rPr>
          <w:rFonts w:ascii="Tahoma" w:eastAsia="csr10" w:hAnsi="Tahoma" w:cs="Tahoma"/>
          <w:sz w:val="20"/>
          <w:szCs w:val="20"/>
          <w:lang w:eastAsia="en-US"/>
        </w:rPr>
      </w:pPr>
    </w:p>
    <w:p w14:paraId="56D72819" w14:textId="77777777" w:rsidR="000226D7" w:rsidRDefault="000226D7" w:rsidP="002C2389">
      <w:pPr>
        <w:rPr>
          <w:rFonts w:ascii="Tahoma" w:eastAsia="csr10" w:hAnsi="Tahoma" w:cs="Tahoma"/>
          <w:sz w:val="20"/>
          <w:szCs w:val="20"/>
          <w:lang w:eastAsia="en-US"/>
        </w:rPr>
      </w:pPr>
    </w:p>
    <w:p w14:paraId="3B34EF44" w14:textId="77777777" w:rsidR="000226D7" w:rsidRDefault="000226D7" w:rsidP="00312B0D">
      <w:pPr>
        <w:autoSpaceDE w:val="0"/>
        <w:autoSpaceDN w:val="0"/>
        <w:adjustRightInd w:val="0"/>
        <w:jc w:val="both"/>
        <w:rPr>
          <w:rFonts w:ascii="Tahoma" w:eastAsia="csr10" w:hAnsi="Tahoma" w:cs="Tahoma"/>
          <w:sz w:val="20"/>
          <w:szCs w:val="20"/>
          <w:lang w:eastAsia="en-US"/>
        </w:rPr>
      </w:pPr>
    </w:p>
    <w:p w14:paraId="3CA655B5" w14:textId="77777777" w:rsidR="000226D7" w:rsidRDefault="000226D7" w:rsidP="00312B0D">
      <w:pPr>
        <w:autoSpaceDE w:val="0"/>
        <w:autoSpaceDN w:val="0"/>
        <w:adjustRightInd w:val="0"/>
        <w:jc w:val="both"/>
        <w:rPr>
          <w:rFonts w:ascii="Tahoma" w:eastAsia="csr10" w:hAnsi="Tahoma" w:cs="Tahoma"/>
          <w:sz w:val="20"/>
          <w:szCs w:val="20"/>
          <w:lang w:eastAsia="en-US"/>
        </w:rPr>
      </w:pPr>
    </w:p>
    <w:p w14:paraId="6F9EC702" w14:textId="77777777" w:rsidR="000226D7" w:rsidRDefault="000226D7" w:rsidP="00312B0D">
      <w:pPr>
        <w:autoSpaceDE w:val="0"/>
        <w:autoSpaceDN w:val="0"/>
        <w:adjustRightInd w:val="0"/>
        <w:jc w:val="both"/>
        <w:rPr>
          <w:rFonts w:ascii="Tahoma" w:eastAsia="csr10" w:hAnsi="Tahoma" w:cs="Tahoma"/>
          <w:sz w:val="20"/>
          <w:szCs w:val="20"/>
          <w:lang w:eastAsia="en-US"/>
        </w:rPr>
      </w:pPr>
    </w:p>
    <w:p w14:paraId="5C8B83A3" w14:textId="77777777" w:rsidR="000226D7" w:rsidRDefault="000226D7" w:rsidP="00312B0D">
      <w:pPr>
        <w:autoSpaceDE w:val="0"/>
        <w:autoSpaceDN w:val="0"/>
        <w:adjustRightInd w:val="0"/>
        <w:jc w:val="both"/>
        <w:rPr>
          <w:rFonts w:ascii="Tahoma" w:eastAsia="csr10" w:hAnsi="Tahoma" w:cs="Tahoma"/>
          <w:sz w:val="20"/>
          <w:szCs w:val="20"/>
          <w:lang w:eastAsia="en-US"/>
        </w:rPr>
      </w:pPr>
    </w:p>
    <w:p w14:paraId="0ADAFBB0" w14:textId="0CBBC208" w:rsidR="00DB7318" w:rsidRDefault="00816F95" w:rsidP="00DB7318">
      <w:pPr>
        <w:autoSpaceDE w:val="0"/>
        <w:autoSpaceDN w:val="0"/>
        <w:adjustRightInd w:val="0"/>
        <w:jc w:val="both"/>
        <w:rPr>
          <w:rFonts w:ascii="Tahoma" w:eastAsia="csr10" w:hAnsi="Tahoma" w:cs="Tahoma"/>
          <w:sz w:val="20"/>
          <w:szCs w:val="20"/>
          <w:lang w:eastAsia="en-US"/>
        </w:rPr>
      </w:pPr>
      <w:r w:rsidRPr="00816F95">
        <w:rPr>
          <w:rFonts w:ascii="Tahoma" w:eastAsia="csr10" w:hAnsi="Tahoma" w:cs="Tahoma"/>
          <w:sz w:val="20"/>
          <w:szCs w:val="20"/>
          <w:lang w:eastAsia="en-US"/>
        </w:rPr>
        <w:t xml:space="preserve">Žáci pozvaní do okresního kola kategorie </w:t>
      </w:r>
      <w:r w:rsidRPr="00816F95">
        <w:rPr>
          <w:rFonts w:ascii="Tahoma" w:eastAsia="csr10" w:hAnsi="Tahoma" w:cs="Tahoma"/>
          <w:b/>
          <w:sz w:val="20"/>
          <w:szCs w:val="20"/>
          <w:lang w:eastAsia="en-US"/>
        </w:rPr>
        <w:t>Z9</w:t>
      </w:r>
      <w:r w:rsidRPr="00816F95">
        <w:rPr>
          <w:rFonts w:ascii="Tahoma" w:eastAsia="csr10" w:hAnsi="Tahoma" w:cs="Tahoma"/>
          <w:sz w:val="20"/>
          <w:szCs w:val="20"/>
          <w:lang w:eastAsia="en-US"/>
        </w:rPr>
        <w:t xml:space="preserve"> budou řešit samostatně v průběhu </w:t>
      </w:r>
      <w:r w:rsidRPr="00816F95">
        <w:rPr>
          <w:rFonts w:ascii="Tahoma" w:eastAsia="csr10" w:hAnsi="Tahoma" w:cs="Tahoma"/>
          <w:b/>
          <w:sz w:val="20"/>
          <w:szCs w:val="20"/>
          <w:lang w:eastAsia="en-US"/>
        </w:rPr>
        <w:t>4 hodin</w:t>
      </w:r>
      <w:r w:rsidR="00312B0D">
        <w:rPr>
          <w:rFonts w:ascii="Tahoma" w:eastAsia="csr10" w:hAnsi="Tahoma" w:cs="Tahoma"/>
          <w:sz w:val="20"/>
          <w:szCs w:val="20"/>
          <w:lang w:eastAsia="en-US"/>
        </w:rPr>
        <w:t xml:space="preserve"> </w:t>
      </w:r>
      <w:r w:rsidRPr="00816F95">
        <w:rPr>
          <w:rFonts w:ascii="Tahoma" w:eastAsia="csr10" w:hAnsi="Tahoma" w:cs="Tahoma"/>
          <w:sz w:val="20"/>
          <w:szCs w:val="20"/>
          <w:lang w:eastAsia="en-US"/>
        </w:rPr>
        <w:t xml:space="preserve">4 soutěžní úlohy. Pozvaní žáci kategorii </w:t>
      </w:r>
      <w:r w:rsidRPr="00816F95">
        <w:rPr>
          <w:rFonts w:ascii="Tahoma" w:eastAsia="csr10" w:hAnsi="Tahoma" w:cs="Tahoma"/>
          <w:b/>
          <w:sz w:val="20"/>
          <w:szCs w:val="20"/>
          <w:lang w:eastAsia="en-US"/>
        </w:rPr>
        <w:t>Z6 až Z8</w:t>
      </w:r>
      <w:r w:rsidRPr="00816F95">
        <w:rPr>
          <w:rFonts w:ascii="Tahoma" w:eastAsia="csr10" w:hAnsi="Tahoma" w:cs="Tahoma"/>
          <w:sz w:val="20"/>
          <w:szCs w:val="20"/>
          <w:lang w:eastAsia="en-US"/>
        </w:rPr>
        <w:t xml:space="preserve"> budou samostatně řešit 3 úlohy</w:t>
      </w:r>
      <w:r w:rsidR="00312B0D">
        <w:rPr>
          <w:rFonts w:ascii="Tahoma" w:eastAsia="csr10" w:hAnsi="Tahoma" w:cs="Tahoma"/>
          <w:sz w:val="20"/>
          <w:szCs w:val="20"/>
          <w:lang w:eastAsia="en-US"/>
        </w:rPr>
        <w:t xml:space="preserve"> </w:t>
      </w:r>
      <w:r w:rsidRPr="00816F95">
        <w:rPr>
          <w:rFonts w:ascii="Tahoma" w:eastAsia="csr10" w:hAnsi="Tahoma" w:cs="Tahoma"/>
          <w:sz w:val="20"/>
          <w:szCs w:val="20"/>
          <w:lang w:eastAsia="en-US"/>
        </w:rPr>
        <w:t xml:space="preserve">v průběhu </w:t>
      </w:r>
      <w:r w:rsidRPr="00816F95">
        <w:rPr>
          <w:rFonts w:ascii="Tahoma" w:eastAsia="csr10" w:hAnsi="Tahoma" w:cs="Tahoma"/>
          <w:b/>
          <w:sz w:val="20"/>
          <w:szCs w:val="20"/>
          <w:lang w:eastAsia="en-US"/>
        </w:rPr>
        <w:t>2 hodin</w:t>
      </w:r>
      <w:r w:rsidRPr="00816F95">
        <w:rPr>
          <w:rFonts w:ascii="Tahoma" w:eastAsia="csr10" w:hAnsi="Tahoma" w:cs="Tahoma"/>
          <w:sz w:val="20"/>
          <w:szCs w:val="20"/>
          <w:lang w:eastAsia="en-US"/>
        </w:rPr>
        <w:t xml:space="preserve">. Pozvaní žáci kategorie </w:t>
      </w:r>
      <w:r w:rsidRPr="00816F95">
        <w:rPr>
          <w:rFonts w:ascii="Tahoma" w:eastAsia="csr10" w:hAnsi="Tahoma" w:cs="Tahoma"/>
          <w:b/>
          <w:sz w:val="20"/>
          <w:szCs w:val="20"/>
          <w:lang w:eastAsia="en-US"/>
        </w:rPr>
        <w:t>Z5</w:t>
      </w:r>
      <w:r w:rsidRPr="00816F95">
        <w:rPr>
          <w:rFonts w:ascii="Tahoma" w:eastAsia="csr10" w:hAnsi="Tahoma" w:cs="Tahoma"/>
          <w:sz w:val="20"/>
          <w:szCs w:val="20"/>
          <w:lang w:eastAsia="en-US"/>
        </w:rPr>
        <w:t xml:space="preserve"> budou samostatně řešit 3 úlohy v</w:t>
      </w:r>
      <w:r w:rsidR="00312B0D">
        <w:rPr>
          <w:rFonts w:ascii="Tahoma" w:eastAsia="csr10" w:hAnsi="Tahoma" w:cs="Tahoma"/>
          <w:sz w:val="20"/>
          <w:szCs w:val="20"/>
          <w:lang w:eastAsia="en-US"/>
        </w:rPr>
        <w:t> </w:t>
      </w:r>
      <w:r w:rsidRPr="00816F95">
        <w:rPr>
          <w:rFonts w:ascii="Tahoma" w:eastAsia="csr10" w:hAnsi="Tahoma" w:cs="Tahoma"/>
          <w:sz w:val="20"/>
          <w:szCs w:val="20"/>
          <w:lang w:eastAsia="en-US"/>
        </w:rPr>
        <w:t>průbě</w:t>
      </w:r>
      <w:r w:rsidR="00312B0D">
        <w:rPr>
          <w:rFonts w:ascii="Tahoma" w:eastAsia="csr10" w:hAnsi="Tahoma" w:cs="Tahoma"/>
          <w:sz w:val="20"/>
          <w:szCs w:val="20"/>
          <w:lang w:eastAsia="en-US"/>
        </w:rPr>
        <w:t xml:space="preserve">hu </w:t>
      </w:r>
      <w:r w:rsidRPr="00816F95">
        <w:rPr>
          <w:rFonts w:ascii="Tahoma" w:eastAsia="csr10" w:hAnsi="Tahoma" w:cs="Tahoma"/>
          <w:b/>
          <w:sz w:val="20"/>
          <w:szCs w:val="20"/>
          <w:lang w:eastAsia="en-US"/>
        </w:rPr>
        <w:t>90 minut</w:t>
      </w:r>
      <w:r w:rsidRPr="00816F95">
        <w:rPr>
          <w:rFonts w:ascii="Tahoma" w:eastAsia="csr10" w:hAnsi="Tahoma" w:cs="Tahoma"/>
          <w:sz w:val="20"/>
          <w:szCs w:val="20"/>
          <w:lang w:eastAsia="en-US"/>
        </w:rPr>
        <w:t xml:space="preserve">. </w:t>
      </w:r>
      <w:r w:rsidR="00DB7318">
        <w:rPr>
          <w:rFonts w:ascii="Tahoma" w:eastAsia="LMRoman10-Demi" w:hAnsi="Tahoma" w:cs="Tahoma"/>
          <w:sz w:val="20"/>
          <w:szCs w:val="20"/>
          <w:lang w:eastAsia="en-US"/>
        </w:rPr>
        <w:t>V okresních a krajských</w:t>
      </w:r>
      <w:r w:rsidRPr="00816F95">
        <w:rPr>
          <w:rFonts w:ascii="Tahoma" w:eastAsia="LMRoman10-Demi" w:hAnsi="Tahoma" w:cs="Tahoma"/>
          <w:sz w:val="20"/>
          <w:szCs w:val="20"/>
          <w:lang w:eastAsia="en-US"/>
        </w:rPr>
        <w:t xml:space="preserve"> kolech MO</w:t>
      </w:r>
      <w:r w:rsidR="00312B0D">
        <w:rPr>
          <w:rFonts w:ascii="Tahoma" w:eastAsia="csr10" w:hAnsi="Tahoma" w:cs="Tahoma"/>
          <w:sz w:val="20"/>
          <w:szCs w:val="20"/>
          <w:lang w:eastAsia="en-US"/>
        </w:rPr>
        <w:t xml:space="preserve"> </w:t>
      </w:r>
      <w:r w:rsidRPr="00816F95">
        <w:rPr>
          <w:rFonts w:ascii="Tahoma" w:eastAsia="LMRoman10-Demi" w:hAnsi="Tahoma" w:cs="Tahoma"/>
          <w:b/>
          <w:sz w:val="20"/>
          <w:szCs w:val="20"/>
          <w:lang w:eastAsia="en-US"/>
        </w:rPr>
        <w:t>povoleny kalkulačky, notebooky ani žádné jine elektronické pomůcky.</w:t>
      </w:r>
      <w:r w:rsidR="00312B0D">
        <w:rPr>
          <w:rFonts w:ascii="Tahoma" w:eastAsia="csr10" w:hAnsi="Tahoma" w:cs="Tahoma"/>
          <w:sz w:val="20"/>
          <w:szCs w:val="20"/>
          <w:lang w:eastAsia="en-US"/>
        </w:rPr>
        <w:t xml:space="preserve"> </w:t>
      </w:r>
    </w:p>
    <w:p w14:paraId="3D053B2B" w14:textId="77777777" w:rsidR="00DB7318" w:rsidRDefault="00DB7318" w:rsidP="00DB7318">
      <w:pPr>
        <w:autoSpaceDE w:val="0"/>
        <w:autoSpaceDN w:val="0"/>
        <w:adjustRightInd w:val="0"/>
        <w:jc w:val="both"/>
        <w:rPr>
          <w:rFonts w:ascii="Tahoma" w:eastAsia="csr10" w:hAnsi="Tahoma" w:cs="Tahoma"/>
          <w:sz w:val="20"/>
          <w:szCs w:val="20"/>
          <w:lang w:eastAsia="en-US"/>
        </w:rPr>
      </w:pPr>
    </w:p>
    <w:p w14:paraId="50DC1EE0" w14:textId="0DF64D6E" w:rsidR="00DB7318" w:rsidRPr="00DB7318" w:rsidRDefault="00DB7318" w:rsidP="00DB7318">
      <w:pPr>
        <w:autoSpaceDE w:val="0"/>
        <w:autoSpaceDN w:val="0"/>
        <w:adjustRightInd w:val="0"/>
        <w:jc w:val="both"/>
        <w:rPr>
          <w:rFonts w:ascii="Tahoma" w:eastAsia="csr10" w:hAnsi="Tahoma" w:cs="Tahoma"/>
          <w:sz w:val="20"/>
          <w:szCs w:val="20"/>
          <w:lang w:eastAsia="en-US"/>
        </w:rPr>
      </w:pPr>
      <w:r w:rsidRPr="00DB7318">
        <w:rPr>
          <w:rFonts w:ascii="Tahoma" w:eastAsia="csr10" w:hAnsi="Tahoma" w:cs="Tahoma"/>
          <w:sz w:val="20"/>
          <w:szCs w:val="20"/>
          <w:lang w:eastAsia="en-US"/>
        </w:rPr>
        <w:t>Ve v</w:t>
      </w:r>
      <w:r>
        <w:rPr>
          <w:rFonts w:ascii="Tahoma" w:eastAsia="csr10" w:hAnsi="Tahoma" w:cs="Tahoma"/>
          <w:sz w:val="20"/>
          <w:szCs w:val="20"/>
          <w:lang w:eastAsia="en-US"/>
        </w:rPr>
        <w:t>š</w:t>
      </w:r>
      <w:r w:rsidRPr="00DB7318">
        <w:rPr>
          <w:rFonts w:ascii="Tahoma" w:eastAsia="csr10" w:hAnsi="Tahoma" w:cs="Tahoma"/>
          <w:sz w:val="20"/>
          <w:szCs w:val="20"/>
          <w:lang w:eastAsia="en-US"/>
        </w:rPr>
        <w:t xml:space="preserve">ech kategoriích se </w:t>
      </w:r>
      <w:r>
        <w:rPr>
          <w:rFonts w:ascii="Tahoma" w:eastAsia="csr10" w:hAnsi="Tahoma" w:cs="Tahoma"/>
          <w:sz w:val="20"/>
          <w:szCs w:val="20"/>
          <w:lang w:eastAsia="en-US"/>
        </w:rPr>
        <w:t>řešení</w:t>
      </w:r>
      <w:r w:rsidRPr="00DB7318">
        <w:rPr>
          <w:rFonts w:ascii="Tahoma" w:eastAsia="csr10" w:hAnsi="Tahoma" w:cs="Tahoma"/>
          <w:sz w:val="20"/>
          <w:szCs w:val="20"/>
          <w:lang w:eastAsia="en-US"/>
        </w:rPr>
        <w:t xml:space="preserve"> úloh obodují a podle součtu získaných bodů se sestaví pořadí účastníků okresního kola. Účastníci, kteří získají předepsaný počet bodů</w:t>
      </w:r>
      <w:r>
        <w:rPr>
          <w:rFonts w:ascii="Tahoma" w:eastAsia="csr10" w:hAnsi="Tahoma" w:cs="Tahoma"/>
          <w:sz w:val="20"/>
          <w:szCs w:val="20"/>
          <w:lang w:eastAsia="en-US"/>
        </w:rPr>
        <w:t xml:space="preserve"> </w:t>
      </w:r>
      <w:r w:rsidRPr="00DB7318">
        <w:rPr>
          <w:rFonts w:ascii="Tahoma" w:eastAsia="csr10" w:hAnsi="Tahoma" w:cs="Tahoma"/>
          <w:sz w:val="20"/>
          <w:szCs w:val="20"/>
          <w:lang w:eastAsia="en-US"/>
        </w:rPr>
        <w:t>(zpravidla aspoň polovinu z dos</w:t>
      </w:r>
      <w:r>
        <w:rPr>
          <w:rFonts w:ascii="Tahoma" w:eastAsia="csr10" w:hAnsi="Tahoma" w:cs="Tahoma"/>
          <w:sz w:val="20"/>
          <w:szCs w:val="20"/>
          <w:lang w:eastAsia="en-US"/>
        </w:rPr>
        <w:t>až</w:t>
      </w:r>
      <w:r w:rsidRPr="00DB7318">
        <w:rPr>
          <w:rFonts w:ascii="Tahoma" w:eastAsia="csr10" w:hAnsi="Tahoma" w:cs="Tahoma"/>
          <w:sz w:val="20"/>
          <w:szCs w:val="20"/>
          <w:lang w:eastAsia="en-US"/>
        </w:rPr>
        <w:t>itelných bodů), se stanou úsp</w:t>
      </w:r>
      <w:r>
        <w:rPr>
          <w:rFonts w:ascii="Tahoma" w:eastAsia="csr10" w:hAnsi="Tahoma" w:cs="Tahoma"/>
          <w:sz w:val="20"/>
          <w:szCs w:val="20"/>
          <w:lang w:eastAsia="en-US"/>
        </w:rPr>
        <w:t>ěš</w:t>
      </w:r>
      <w:r w:rsidRPr="00DB7318">
        <w:rPr>
          <w:rFonts w:ascii="Tahoma" w:eastAsia="csr10" w:hAnsi="Tahoma" w:cs="Tahoma"/>
          <w:sz w:val="20"/>
          <w:szCs w:val="20"/>
          <w:lang w:eastAsia="en-US"/>
        </w:rPr>
        <w:t xml:space="preserve">nými </w:t>
      </w:r>
      <w:r>
        <w:rPr>
          <w:rFonts w:ascii="Tahoma" w:eastAsia="csr10" w:hAnsi="Tahoma" w:cs="Tahoma"/>
          <w:sz w:val="20"/>
          <w:szCs w:val="20"/>
          <w:lang w:eastAsia="en-US"/>
        </w:rPr>
        <w:t>řeš</w:t>
      </w:r>
      <w:r w:rsidRPr="00DB7318">
        <w:rPr>
          <w:rFonts w:ascii="Tahoma" w:eastAsia="csr10" w:hAnsi="Tahoma" w:cs="Tahoma"/>
          <w:sz w:val="20"/>
          <w:szCs w:val="20"/>
          <w:lang w:eastAsia="en-US"/>
        </w:rPr>
        <w:t>iteli okresního</w:t>
      </w:r>
      <w:r>
        <w:rPr>
          <w:rFonts w:ascii="Tahoma" w:eastAsia="csr10" w:hAnsi="Tahoma" w:cs="Tahoma"/>
          <w:sz w:val="20"/>
          <w:szCs w:val="20"/>
          <w:lang w:eastAsia="en-US"/>
        </w:rPr>
        <w:t xml:space="preserve"> </w:t>
      </w:r>
      <w:r w:rsidRPr="00DB7318">
        <w:rPr>
          <w:rFonts w:ascii="Tahoma" w:eastAsia="csr10" w:hAnsi="Tahoma" w:cs="Tahoma"/>
          <w:sz w:val="20"/>
          <w:szCs w:val="20"/>
          <w:lang w:eastAsia="en-US"/>
        </w:rPr>
        <w:t>kola a nejlep</w:t>
      </w:r>
      <w:r>
        <w:rPr>
          <w:rFonts w:ascii="Tahoma" w:eastAsia="csr10" w:hAnsi="Tahoma" w:cs="Tahoma"/>
          <w:sz w:val="20"/>
          <w:szCs w:val="20"/>
          <w:lang w:eastAsia="en-US"/>
        </w:rPr>
        <w:t>š</w:t>
      </w:r>
      <w:r w:rsidRPr="00DB7318">
        <w:rPr>
          <w:rFonts w:ascii="Tahoma" w:eastAsia="csr10" w:hAnsi="Tahoma" w:cs="Tahoma"/>
          <w:sz w:val="20"/>
          <w:szCs w:val="20"/>
          <w:lang w:eastAsia="en-US"/>
        </w:rPr>
        <w:t>í z nich budou odměněni.</w:t>
      </w:r>
    </w:p>
    <w:p w14:paraId="5FB82598" w14:textId="77777777" w:rsidR="002C2389" w:rsidRDefault="002C2389" w:rsidP="002C2389">
      <w:pPr>
        <w:jc w:val="both"/>
        <w:rPr>
          <w:rFonts w:ascii="Tahoma" w:hAnsi="Tahoma" w:cs="Tahoma"/>
          <w:sz w:val="20"/>
          <w:szCs w:val="20"/>
        </w:rPr>
      </w:pPr>
    </w:p>
    <w:tbl>
      <w:tblPr>
        <w:tblW w:w="10485" w:type="dxa"/>
        <w:tblInd w:w="-48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851"/>
        <w:gridCol w:w="1749"/>
        <w:gridCol w:w="3068"/>
        <w:gridCol w:w="4817"/>
      </w:tblGrid>
      <w:tr w:rsidR="002C2389" w14:paraId="668AE337" w14:textId="77777777" w:rsidTr="00DB7318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8731E7" w14:textId="77777777" w:rsidR="002C2389" w:rsidRDefault="00816F95">
            <w:pPr>
              <w:pStyle w:val="Nadpis4"/>
              <w:keepNext w:val="0"/>
              <w:spacing w:line="256" w:lineRule="auto"/>
              <w:jc w:val="center"/>
              <w:rPr>
                <w:rFonts w:ascii="Tahoma" w:hAnsi="Tahoma" w:cs="Tahoma"/>
                <w:b/>
                <w:i w:val="0"/>
                <w:color w:val="auto"/>
                <w:sz w:val="20"/>
                <w:lang w:eastAsia="en-US"/>
              </w:rPr>
            </w:pPr>
            <w:r>
              <w:rPr>
                <w:rFonts w:ascii="Tahoma" w:hAnsi="Tahoma" w:cs="Tahoma"/>
                <w:i w:val="0"/>
                <w:color w:val="auto"/>
                <w:sz w:val="20"/>
                <w:lang w:eastAsia="en-US"/>
              </w:rPr>
              <w:t>okresní kola</w:t>
            </w:r>
          </w:p>
        </w:tc>
        <w:tc>
          <w:tcPr>
            <w:tcW w:w="1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924427" w14:textId="77777777" w:rsidR="00816F95" w:rsidRDefault="002C2389">
            <w:pPr>
              <w:pStyle w:val="Nadpis4"/>
              <w:keepNext w:val="0"/>
              <w:spacing w:after="240" w:line="256" w:lineRule="auto"/>
              <w:jc w:val="center"/>
              <w:rPr>
                <w:rFonts w:ascii="Tahoma" w:hAnsi="Tahoma" w:cs="Tahoma"/>
                <w:b/>
                <w:i w:val="0"/>
                <w:color w:val="auto"/>
                <w:sz w:val="20"/>
                <w:lang w:eastAsia="en-US"/>
              </w:rPr>
            </w:pPr>
            <w:r>
              <w:rPr>
                <w:rFonts w:ascii="Tahoma" w:hAnsi="Tahoma" w:cs="Tahoma"/>
                <w:b/>
                <w:i w:val="0"/>
                <w:color w:val="auto"/>
                <w:sz w:val="20"/>
                <w:lang w:eastAsia="en-US"/>
              </w:rPr>
              <w:t xml:space="preserve">Z5, Z9 </w:t>
            </w:r>
          </w:p>
          <w:p w14:paraId="7361F72B" w14:textId="51E68FAF" w:rsidR="00DB7318" w:rsidRDefault="0091318F" w:rsidP="00816F95">
            <w:pPr>
              <w:rPr>
                <w:rFonts w:ascii="Tahoma" w:eastAsiaTheme="majorEastAsia" w:hAnsi="Tahoma" w:cs="Tahoma"/>
                <w:b/>
                <w:iCs/>
                <w:sz w:val="20"/>
                <w:lang w:eastAsia="en-US"/>
              </w:rPr>
            </w:pPr>
            <w:r w:rsidRPr="0091318F">
              <w:rPr>
                <w:rFonts w:ascii="Tahoma" w:eastAsiaTheme="majorEastAsia" w:hAnsi="Tahoma" w:cs="Tahoma"/>
                <w:b/>
                <w:iCs/>
                <w:sz w:val="20"/>
                <w:lang w:eastAsia="en-US"/>
              </w:rPr>
              <w:t>26. ledna 2026</w:t>
            </w:r>
          </w:p>
          <w:p w14:paraId="7F3D99B2" w14:textId="77777777" w:rsidR="0091318F" w:rsidRPr="00816F95" w:rsidRDefault="0091318F" w:rsidP="00816F95">
            <w:pPr>
              <w:rPr>
                <w:lang w:eastAsia="en-US"/>
              </w:rPr>
            </w:pPr>
          </w:p>
          <w:p w14:paraId="2F496183" w14:textId="77777777" w:rsidR="00816F95" w:rsidRDefault="00816F95" w:rsidP="00816F95">
            <w:pPr>
              <w:jc w:val="center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  <w:r w:rsidRPr="00816F95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>Z6, Z7, Z8</w:t>
            </w:r>
          </w:p>
          <w:p w14:paraId="2D2E9810" w14:textId="77777777" w:rsidR="00816F95" w:rsidRPr="00816F95" w:rsidRDefault="00816F95" w:rsidP="00816F95">
            <w:pPr>
              <w:jc w:val="center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</w:p>
          <w:p w14:paraId="6F8C5D80" w14:textId="12622A75" w:rsidR="002C2389" w:rsidRPr="00312B0D" w:rsidRDefault="0091318F" w:rsidP="00312B0D">
            <w:pPr>
              <w:jc w:val="center"/>
              <w:rPr>
                <w:rFonts w:ascii="Tahoma" w:hAnsi="Tahoma" w:cs="Tahoma"/>
                <w:b/>
                <w:sz w:val="20"/>
                <w:szCs w:val="20"/>
                <w:lang w:eastAsia="en-US"/>
              </w:rPr>
            </w:pPr>
            <w:r w:rsidRPr="0091318F">
              <w:rPr>
                <w:rFonts w:ascii="Tahoma" w:hAnsi="Tahoma" w:cs="Tahoma"/>
                <w:b/>
                <w:sz w:val="20"/>
                <w:szCs w:val="20"/>
                <w:lang w:eastAsia="en-US"/>
              </w:rPr>
              <w:t>1. dubna 2026</w:t>
            </w:r>
          </w:p>
        </w:tc>
        <w:tc>
          <w:tcPr>
            <w:tcW w:w="3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04930B" w14:textId="40527196" w:rsidR="002C2389" w:rsidRDefault="0091318F">
            <w:pPr>
              <w:pStyle w:val="Nadpis4"/>
              <w:keepNext w:val="0"/>
              <w:spacing w:line="256" w:lineRule="auto"/>
              <w:rPr>
                <w:rFonts w:ascii="Tahoma" w:hAnsi="Tahoma" w:cs="Tahoma"/>
                <w:b/>
                <w:i w:val="0"/>
                <w:color w:val="auto"/>
                <w:sz w:val="20"/>
                <w:lang w:eastAsia="en-US"/>
              </w:rPr>
            </w:pPr>
            <w:r w:rsidRPr="0091318F">
              <w:rPr>
                <w:rFonts w:ascii="Tahoma" w:eastAsia="Times New Roman" w:hAnsi="Tahoma" w:cs="Tahoma"/>
                <w:i w:val="0"/>
                <w:iCs w:val="0"/>
                <w:color w:val="auto"/>
                <w:sz w:val="20"/>
                <w:szCs w:val="20"/>
                <w:lang w:eastAsia="en-US"/>
              </w:rPr>
              <w:t>TK Masarykova 701/35, Litoměřice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89DD06" w14:textId="3A1064D0" w:rsidR="00816F95" w:rsidRPr="00312B0D" w:rsidRDefault="002C2389" w:rsidP="00816F95">
            <w:pPr>
              <w:autoSpaceDE w:val="0"/>
              <w:autoSpaceDN w:val="0"/>
              <w:adjustRightInd w:val="0"/>
              <w:rPr>
                <w:rFonts w:ascii="Tahoma" w:eastAsia="csr10" w:hAnsi="Tahoma" w:cs="Tahoma"/>
                <w:sz w:val="20"/>
                <w:szCs w:val="20"/>
                <w:lang w:eastAsia="en-US"/>
              </w:rPr>
            </w:pPr>
            <w:r w:rsidRPr="00312B0D">
              <w:rPr>
                <w:rFonts w:ascii="Tahoma" w:hAnsi="Tahoma" w:cs="Tahoma"/>
                <w:sz w:val="20"/>
                <w:lang w:eastAsia="en-US"/>
              </w:rPr>
              <w:t>Do k</w:t>
            </w:r>
            <w:r w:rsidR="00816F95" w:rsidRPr="00312B0D">
              <w:rPr>
                <w:rFonts w:ascii="Tahoma" w:hAnsi="Tahoma" w:cs="Tahoma"/>
                <w:sz w:val="20"/>
                <w:lang w:eastAsia="en-US"/>
              </w:rPr>
              <w:t>rajského kola postupují z </w:t>
            </w:r>
            <w:r w:rsidRPr="00312B0D">
              <w:rPr>
                <w:rFonts w:ascii="Tahoma" w:hAnsi="Tahoma" w:cs="Tahoma"/>
                <w:sz w:val="20"/>
                <w:lang w:eastAsia="en-US"/>
              </w:rPr>
              <w:t>kategorie</w:t>
            </w:r>
            <w:r w:rsidR="00816F95" w:rsidRPr="00312B0D">
              <w:rPr>
                <w:rFonts w:ascii="Tahoma" w:hAnsi="Tahoma" w:cs="Tahoma"/>
                <w:sz w:val="20"/>
                <w:lang w:eastAsia="en-US"/>
              </w:rPr>
              <w:t xml:space="preserve"> </w:t>
            </w:r>
            <w:r w:rsidR="00816F95" w:rsidRPr="00312B0D">
              <w:rPr>
                <w:rFonts w:ascii="Tahoma" w:hAnsi="Tahoma" w:cs="Tahoma"/>
                <w:b/>
                <w:sz w:val="20"/>
                <w:lang w:eastAsia="en-US"/>
              </w:rPr>
              <w:t>Z9</w:t>
            </w:r>
            <w:r w:rsidRPr="00312B0D">
              <w:rPr>
                <w:rFonts w:ascii="Tahoma" w:hAnsi="Tahoma" w:cs="Tahoma"/>
                <w:b/>
                <w:sz w:val="20"/>
                <w:lang w:eastAsia="en-US"/>
              </w:rPr>
              <w:t xml:space="preserve"> </w:t>
            </w:r>
            <w:r w:rsidRPr="00312B0D">
              <w:rPr>
                <w:rFonts w:ascii="Tahoma" w:hAnsi="Tahoma" w:cs="Tahoma"/>
                <w:sz w:val="20"/>
                <w:lang w:eastAsia="en-US"/>
              </w:rPr>
              <w:t xml:space="preserve">soutěžící, </w:t>
            </w:r>
            <w:r w:rsidR="00816F95" w:rsidRPr="00312B0D">
              <w:rPr>
                <w:rFonts w:ascii="Tahoma" w:eastAsia="csr10" w:hAnsi="Tahoma" w:cs="Tahoma"/>
                <w:sz w:val="20"/>
                <w:szCs w:val="20"/>
                <w:lang w:eastAsia="en-US"/>
              </w:rPr>
              <w:t>kteří získají předepsaný počet bodů (zpravidla</w:t>
            </w:r>
          </w:p>
          <w:p w14:paraId="42F0E25B" w14:textId="77777777" w:rsidR="00816F95" w:rsidRPr="00312B0D" w:rsidRDefault="00816F95" w:rsidP="00816F95">
            <w:pPr>
              <w:autoSpaceDE w:val="0"/>
              <w:autoSpaceDN w:val="0"/>
              <w:adjustRightInd w:val="0"/>
              <w:rPr>
                <w:rFonts w:ascii="Tahoma" w:eastAsia="csr10" w:hAnsi="Tahoma" w:cs="Tahoma"/>
                <w:sz w:val="20"/>
                <w:szCs w:val="20"/>
                <w:lang w:eastAsia="en-US"/>
              </w:rPr>
            </w:pPr>
            <w:r w:rsidRPr="00312B0D">
              <w:rPr>
                <w:rFonts w:ascii="Tahoma" w:eastAsia="csr10" w:hAnsi="Tahoma" w:cs="Tahoma"/>
                <w:sz w:val="20"/>
                <w:szCs w:val="20"/>
                <w:lang w:eastAsia="en-US"/>
              </w:rPr>
              <w:t>aspoň polovinu z dosažitelných bodů</w:t>
            </w:r>
            <w:r w:rsidR="00312B0D">
              <w:rPr>
                <w:rFonts w:ascii="Tahoma" w:eastAsia="csr10" w:hAnsi="Tahoma" w:cs="Tahoma"/>
                <w:sz w:val="20"/>
                <w:szCs w:val="20"/>
                <w:lang w:eastAsia="en-US"/>
              </w:rPr>
              <w:t>),</w:t>
            </w:r>
            <w:r w:rsidRPr="00312B0D">
              <w:rPr>
                <w:rFonts w:ascii="Tahoma" w:eastAsia="csr10" w:hAnsi="Tahoma" w:cs="Tahoma"/>
                <w:sz w:val="20"/>
                <w:szCs w:val="20"/>
                <w:lang w:eastAsia="en-US"/>
              </w:rPr>
              <w:t xml:space="preserve"> stanou</w:t>
            </w:r>
            <w:r w:rsidR="00312B0D">
              <w:rPr>
                <w:rFonts w:ascii="Tahoma" w:eastAsia="csr10" w:hAnsi="Tahoma" w:cs="Tahoma"/>
                <w:sz w:val="20"/>
                <w:szCs w:val="20"/>
                <w:lang w:eastAsia="en-US"/>
              </w:rPr>
              <w:t xml:space="preserve"> se</w:t>
            </w:r>
            <w:r w:rsidRPr="00312B0D">
              <w:rPr>
                <w:rFonts w:ascii="Tahoma" w:eastAsia="csr10" w:hAnsi="Tahoma" w:cs="Tahoma"/>
                <w:sz w:val="20"/>
                <w:szCs w:val="20"/>
                <w:lang w:eastAsia="en-US"/>
              </w:rPr>
              <w:t xml:space="preserve"> úspěšnými řešiteli okresního kola</w:t>
            </w:r>
          </w:p>
          <w:p w14:paraId="2E289939" w14:textId="77777777" w:rsidR="002C2389" w:rsidRPr="00312B0D" w:rsidRDefault="00816F95" w:rsidP="00312B0D">
            <w:pPr>
              <w:rPr>
                <w:rFonts w:ascii="Tahoma" w:eastAsia="csr10" w:hAnsi="Tahoma" w:cs="Tahoma"/>
                <w:sz w:val="20"/>
                <w:szCs w:val="20"/>
                <w:lang w:eastAsia="en-US"/>
              </w:rPr>
            </w:pPr>
            <w:r w:rsidRPr="00312B0D">
              <w:rPr>
                <w:rFonts w:ascii="Tahoma" w:eastAsia="csr10" w:hAnsi="Tahoma" w:cs="Tahoma"/>
                <w:sz w:val="20"/>
                <w:szCs w:val="20"/>
                <w:lang w:eastAsia="en-US"/>
              </w:rPr>
              <w:t>a nejlepší z nich budou odměně</w:t>
            </w:r>
            <w:r w:rsidR="00312B0D">
              <w:rPr>
                <w:rFonts w:ascii="Tahoma" w:eastAsia="csr10" w:hAnsi="Tahoma" w:cs="Tahoma"/>
                <w:sz w:val="20"/>
                <w:szCs w:val="20"/>
                <w:lang w:eastAsia="en-US"/>
              </w:rPr>
              <w:t>ni.</w:t>
            </w:r>
          </w:p>
        </w:tc>
      </w:tr>
      <w:tr w:rsidR="002C2389" w14:paraId="0EBF954F" w14:textId="77777777" w:rsidTr="00DB7318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3BA811" w14:textId="77777777" w:rsidR="002C2389" w:rsidRDefault="00816F95">
            <w:pPr>
              <w:pStyle w:val="Nadpis4"/>
              <w:keepNext w:val="0"/>
              <w:spacing w:line="256" w:lineRule="auto"/>
              <w:jc w:val="center"/>
              <w:rPr>
                <w:rFonts w:ascii="Tahoma" w:hAnsi="Tahoma" w:cs="Tahoma"/>
                <w:b/>
                <w:i w:val="0"/>
                <w:color w:val="auto"/>
                <w:sz w:val="20"/>
                <w:lang w:eastAsia="en-US"/>
              </w:rPr>
            </w:pPr>
            <w:r>
              <w:rPr>
                <w:rFonts w:ascii="Tahoma" w:hAnsi="Tahoma" w:cs="Tahoma"/>
                <w:i w:val="0"/>
                <w:color w:val="auto"/>
                <w:sz w:val="20"/>
                <w:lang w:eastAsia="en-US"/>
              </w:rPr>
              <w:t>krajské kolo</w:t>
            </w:r>
          </w:p>
        </w:tc>
        <w:tc>
          <w:tcPr>
            <w:tcW w:w="1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AB9462" w14:textId="77777777" w:rsidR="002C2389" w:rsidRDefault="002C2389">
            <w:pPr>
              <w:pStyle w:val="Nadpis4"/>
              <w:keepNext w:val="0"/>
              <w:spacing w:after="240" w:line="256" w:lineRule="auto"/>
              <w:jc w:val="center"/>
              <w:rPr>
                <w:rFonts w:ascii="Tahoma" w:hAnsi="Tahoma" w:cs="Tahoma"/>
                <w:i w:val="0"/>
                <w:color w:val="auto"/>
                <w:sz w:val="20"/>
                <w:lang w:eastAsia="en-US"/>
              </w:rPr>
            </w:pPr>
            <w:r>
              <w:rPr>
                <w:rFonts w:ascii="Tahoma" w:hAnsi="Tahoma" w:cs="Tahoma"/>
                <w:i w:val="0"/>
                <w:color w:val="auto"/>
                <w:sz w:val="20"/>
                <w:lang w:eastAsia="en-US"/>
              </w:rPr>
              <w:t>Z9</w:t>
            </w:r>
          </w:p>
          <w:p w14:paraId="51681EFC" w14:textId="16640262" w:rsidR="002C2389" w:rsidRPr="00DB7318" w:rsidRDefault="0091318F">
            <w:pPr>
              <w:pStyle w:val="Nadpis4"/>
              <w:keepNext w:val="0"/>
              <w:spacing w:after="240" w:line="256" w:lineRule="auto"/>
              <w:jc w:val="center"/>
              <w:rPr>
                <w:rFonts w:ascii="Tahoma" w:hAnsi="Tahoma" w:cs="Tahoma"/>
                <w:b/>
                <w:bCs/>
                <w:i w:val="0"/>
                <w:color w:val="auto"/>
                <w:sz w:val="20"/>
                <w:lang w:eastAsia="en-US"/>
              </w:rPr>
            </w:pPr>
            <w:r w:rsidRPr="0091318F">
              <w:rPr>
                <w:rFonts w:ascii="Tahoma" w:hAnsi="Tahoma" w:cs="Tahoma"/>
                <w:b/>
                <w:bCs/>
                <w:i w:val="0"/>
                <w:color w:val="auto"/>
                <w:sz w:val="20"/>
                <w:lang w:eastAsia="en-US"/>
              </w:rPr>
              <w:t>27. b</w:t>
            </w:r>
            <w:r>
              <w:rPr>
                <w:rFonts w:ascii="Tahoma" w:hAnsi="Tahoma" w:cs="Tahoma"/>
                <w:b/>
                <w:bCs/>
                <w:i w:val="0"/>
                <w:color w:val="auto"/>
                <w:sz w:val="20"/>
                <w:lang w:eastAsia="en-US"/>
              </w:rPr>
              <w:t>ř</w:t>
            </w:r>
            <w:r w:rsidRPr="0091318F">
              <w:rPr>
                <w:rFonts w:ascii="Tahoma" w:hAnsi="Tahoma" w:cs="Tahoma"/>
                <w:b/>
                <w:bCs/>
                <w:i w:val="0"/>
                <w:color w:val="auto"/>
                <w:sz w:val="20"/>
                <w:lang w:eastAsia="en-US"/>
              </w:rPr>
              <w:t>ezna 2026</w:t>
            </w:r>
          </w:p>
        </w:tc>
        <w:tc>
          <w:tcPr>
            <w:tcW w:w="3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7989E8" w14:textId="77777777" w:rsidR="002C2389" w:rsidRDefault="00816F95">
            <w:pPr>
              <w:pStyle w:val="Nadpis4"/>
              <w:keepNext w:val="0"/>
              <w:spacing w:after="240" w:line="256" w:lineRule="auto"/>
              <w:rPr>
                <w:rFonts w:ascii="Tahoma" w:hAnsi="Tahoma" w:cs="Tahoma"/>
                <w:i w:val="0"/>
                <w:color w:val="auto"/>
                <w:sz w:val="20"/>
                <w:lang w:eastAsia="en-US"/>
              </w:rPr>
            </w:pPr>
            <w:r>
              <w:rPr>
                <w:rFonts w:ascii="Tahoma" w:hAnsi="Tahoma" w:cs="Tahoma"/>
                <w:i w:val="0"/>
                <w:color w:val="auto"/>
                <w:sz w:val="20"/>
                <w:lang w:eastAsia="en-US"/>
              </w:rPr>
              <w:t>M</w:t>
            </w:r>
            <w:r w:rsidR="002C2389">
              <w:rPr>
                <w:rFonts w:ascii="Tahoma" w:hAnsi="Tahoma" w:cs="Tahoma"/>
                <w:i w:val="0"/>
                <w:color w:val="auto"/>
                <w:sz w:val="20"/>
                <w:lang w:eastAsia="en-US"/>
              </w:rPr>
              <w:t>ísto k</w:t>
            </w:r>
            <w:r>
              <w:rPr>
                <w:rFonts w:ascii="Tahoma" w:hAnsi="Tahoma" w:cs="Tahoma"/>
                <w:i w:val="0"/>
                <w:color w:val="auto"/>
                <w:sz w:val="20"/>
                <w:lang w:eastAsia="en-US"/>
              </w:rPr>
              <w:t>onání stanoví krajská komise MO</w:t>
            </w:r>
            <w:r w:rsidR="002C2389">
              <w:rPr>
                <w:rFonts w:ascii="Tahoma" w:hAnsi="Tahoma" w:cs="Tahoma"/>
                <w:i w:val="0"/>
                <w:color w:val="auto"/>
                <w:sz w:val="20"/>
                <w:lang w:eastAsia="en-US"/>
              </w:rPr>
              <w:t xml:space="preserve"> po dohodě s krajským úřadem. </w:t>
            </w:r>
          </w:p>
        </w:tc>
        <w:tc>
          <w:tcPr>
            <w:tcW w:w="4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AC5EDA" w14:textId="77777777" w:rsidR="002C2389" w:rsidRDefault="002C2389" w:rsidP="00312B0D">
            <w:pPr>
              <w:pStyle w:val="Nadpis4"/>
              <w:keepNext w:val="0"/>
              <w:spacing w:line="256" w:lineRule="auto"/>
              <w:rPr>
                <w:rFonts w:ascii="Tahoma" w:hAnsi="Tahoma" w:cs="Tahoma"/>
                <w:b/>
                <w:i w:val="0"/>
                <w:color w:val="auto"/>
                <w:sz w:val="20"/>
                <w:lang w:eastAsia="en-US"/>
              </w:rPr>
            </w:pPr>
          </w:p>
        </w:tc>
      </w:tr>
    </w:tbl>
    <w:p w14:paraId="66CFAF72" w14:textId="77777777" w:rsidR="002C2389" w:rsidRDefault="002C2389" w:rsidP="002C2389">
      <w:pPr>
        <w:pStyle w:val="Nadpis6"/>
        <w:spacing w:before="60"/>
        <w:jc w:val="left"/>
        <w:rPr>
          <w:rFonts w:ascii="Tahoma" w:hAnsi="Tahoma" w:cs="Tahoma"/>
          <w:color w:val="2E74B5" w:themeColor="accent1" w:themeShade="BF"/>
          <w:sz w:val="16"/>
          <w:szCs w:val="16"/>
        </w:rPr>
      </w:pPr>
    </w:p>
    <w:p w14:paraId="488A87A6" w14:textId="15ECF75E" w:rsidR="002C2389" w:rsidRPr="00B4209C" w:rsidRDefault="002C2389" w:rsidP="002C2389">
      <w:pPr>
        <w:jc w:val="both"/>
        <w:rPr>
          <w:rStyle w:val="Zdraznn"/>
          <w:rFonts w:ascii="Tahoma" w:hAnsi="Tahoma" w:cs="Tahoma"/>
          <w:i w:val="0"/>
          <w:iCs w:val="0"/>
          <w:color w:val="202020"/>
          <w:sz w:val="20"/>
          <w:szCs w:val="20"/>
        </w:rPr>
      </w:pPr>
      <w:r w:rsidRPr="00B4209C">
        <w:rPr>
          <w:rFonts w:ascii="Tahoma" w:hAnsi="Tahoma" w:cs="Tahoma"/>
          <w:color w:val="202020"/>
          <w:sz w:val="20"/>
          <w:szCs w:val="20"/>
        </w:rPr>
        <w:t xml:space="preserve">Po dobu vypracovávání úloh důrazně nedoporučujeme, aby soutěžící měli při sobě mobilní telefony! </w:t>
      </w:r>
      <w:r w:rsidRPr="00B4209C">
        <w:rPr>
          <w:rStyle w:val="Zdraznn"/>
          <w:rFonts w:ascii="Tahoma" w:hAnsi="Tahoma" w:cs="Tahoma"/>
          <w:b/>
          <w:i w:val="0"/>
          <w:sz w:val="20"/>
          <w:szCs w:val="20"/>
        </w:rPr>
        <w:t xml:space="preserve">Pokud </w:t>
      </w:r>
      <w:r w:rsidR="00B4209C" w:rsidRPr="00B4209C">
        <w:rPr>
          <w:rStyle w:val="Zdraznn"/>
          <w:rFonts w:ascii="Tahoma" w:hAnsi="Tahoma" w:cs="Tahoma"/>
          <w:b/>
          <w:i w:val="0"/>
          <w:sz w:val="20"/>
          <w:szCs w:val="20"/>
        </w:rPr>
        <w:t>žák odevzdá práci dříve než za 9</w:t>
      </w:r>
      <w:r w:rsidRPr="00B4209C">
        <w:rPr>
          <w:rStyle w:val="Zdraznn"/>
          <w:rFonts w:ascii="Tahoma" w:hAnsi="Tahoma" w:cs="Tahoma"/>
          <w:b/>
          <w:i w:val="0"/>
          <w:sz w:val="20"/>
          <w:szCs w:val="20"/>
        </w:rPr>
        <w:t>0 minut</w:t>
      </w:r>
      <w:r w:rsidR="00B4209C" w:rsidRPr="00B4209C">
        <w:rPr>
          <w:rStyle w:val="Zdraznn"/>
          <w:rFonts w:ascii="Tahoma" w:hAnsi="Tahoma" w:cs="Tahoma"/>
          <w:b/>
          <w:i w:val="0"/>
          <w:sz w:val="20"/>
          <w:szCs w:val="20"/>
        </w:rPr>
        <w:t xml:space="preserve"> /</w:t>
      </w:r>
      <w:r w:rsidR="00DB7318">
        <w:rPr>
          <w:rStyle w:val="Zdraznn"/>
          <w:rFonts w:ascii="Tahoma" w:hAnsi="Tahoma" w:cs="Tahoma"/>
          <w:b/>
          <w:i w:val="0"/>
          <w:sz w:val="20"/>
          <w:szCs w:val="20"/>
        </w:rPr>
        <w:t>4</w:t>
      </w:r>
      <w:r w:rsidR="00B4209C" w:rsidRPr="00B4209C">
        <w:rPr>
          <w:rStyle w:val="Zdraznn"/>
          <w:rFonts w:ascii="Tahoma" w:hAnsi="Tahoma" w:cs="Tahoma"/>
          <w:b/>
          <w:i w:val="0"/>
          <w:sz w:val="20"/>
          <w:szCs w:val="20"/>
        </w:rPr>
        <w:t xml:space="preserve"> hodiny</w:t>
      </w:r>
      <w:r w:rsidRPr="00B4209C">
        <w:rPr>
          <w:rStyle w:val="Zdraznn"/>
          <w:rFonts w:ascii="Tahoma" w:hAnsi="Tahoma" w:cs="Tahoma"/>
          <w:b/>
          <w:i w:val="0"/>
          <w:sz w:val="20"/>
          <w:szCs w:val="20"/>
        </w:rPr>
        <w:t xml:space="preserve">, přebírá odpovědnost za jeho bezpečnost pedagog vysílající školy, který žáka doprovází. </w:t>
      </w:r>
    </w:p>
    <w:p w14:paraId="0582BFFA" w14:textId="77777777" w:rsidR="002C2389" w:rsidRPr="00B4209C" w:rsidRDefault="002C2389" w:rsidP="002C2389">
      <w:pPr>
        <w:rPr>
          <w:rFonts w:ascii="Tahoma" w:hAnsi="Tahoma" w:cs="Tahoma"/>
          <w:sz w:val="20"/>
          <w:szCs w:val="20"/>
        </w:rPr>
      </w:pPr>
    </w:p>
    <w:p w14:paraId="62F5FF13" w14:textId="77777777" w:rsidR="00DB7318" w:rsidRDefault="00DB7318" w:rsidP="00312B0D">
      <w:pPr>
        <w:rPr>
          <w:rFonts w:ascii="Tahoma" w:hAnsi="Tahoma" w:cs="Tahoma"/>
          <w:b/>
          <w:sz w:val="20"/>
          <w:szCs w:val="20"/>
        </w:rPr>
      </w:pPr>
    </w:p>
    <w:p w14:paraId="040B970A" w14:textId="3EDA9795" w:rsidR="00312B0D" w:rsidRPr="00B4209C" w:rsidRDefault="00312B0D" w:rsidP="00312B0D">
      <w:pPr>
        <w:rPr>
          <w:rFonts w:ascii="Tahoma" w:hAnsi="Tahoma" w:cs="Tahoma"/>
          <w:sz w:val="20"/>
          <w:szCs w:val="20"/>
        </w:rPr>
      </w:pPr>
      <w:r w:rsidRPr="00B4209C">
        <w:rPr>
          <w:rFonts w:ascii="Tahoma" w:hAnsi="Tahoma" w:cs="Tahoma"/>
          <w:b/>
          <w:sz w:val="20"/>
          <w:szCs w:val="20"/>
        </w:rPr>
        <w:lastRenderedPageBreak/>
        <w:t>Prezence:</w:t>
      </w:r>
      <w:r w:rsidRPr="00B4209C">
        <w:rPr>
          <w:rFonts w:ascii="Tahoma" w:hAnsi="Tahoma" w:cs="Tahoma"/>
          <w:sz w:val="20"/>
          <w:szCs w:val="20"/>
        </w:rPr>
        <w:t xml:space="preserve"> 8:00-8:45 hod. </w:t>
      </w:r>
    </w:p>
    <w:p w14:paraId="4BAE1D78" w14:textId="66D9155F" w:rsidR="00312B0D" w:rsidRDefault="00312B0D" w:rsidP="00312B0D">
      <w:pPr>
        <w:rPr>
          <w:rFonts w:ascii="Tahoma" w:hAnsi="Tahoma" w:cs="Tahoma"/>
          <w:sz w:val="20"/>
          <w:szCs w:val="20"/>
          <w:u w:val="single"/>
        </w:rPr>
      </w:pPr>
      <w:r w:rsidRPr="00B4209C">
        <w:rPr>
          <w:rFonts w:ascii="Tahoma" w:hAnsi="Tahoma" w:cs="Tahoma"/>
          <w:b/>
          <w:sz w:val="20"/>
          <w:szCs w:val="20"/>
        </w:rPr>
        <w:t>Ukončení soutěže:</w:t>
      </w:r>
      <w:r w:rsidRPr="00B4209C">
        <w:rPr>
          <w:rFonts w:ascii="Tahoma" w:hAnsi="Tahoma" w:cs="Tahoma"/>
          <w:sz w:val="20"/>
          <w:szCs w:val="20"/>
        </w:rPr>
        <w:t xml:space="preserve"> u MO soutěžící nečekají na vyhlášení výsledků. Časová dotace na vypracování zadání je u kategorie </w:t>
      </w:r>
      <w:r w:rsidRPr="00B4209C">
        <w:rPr>
          <w:rFonts w:ascii="Tahoma" w:hAnsi="Tahoma" w:cs="Tahoma"/>
          <w:b/>
          <w:sz w:val="20"/>
          <w:szCs w:val="20"/>
        </w:rPr>
        <w:t xml:space="preserve">Z5 90 minut </w:t>
      </w:r>
      <w:r w:rsidRPr="00B4209C">
        <w:rPr>
          <w:rFonts w:ascii="Tahoma" w:hAnsi="Tahoma" w:cs="Tahoma"/>
          <w:sz w:val="20"/>
          <w:szCs w:val="20"/>
        </w:rPr>
        <w:t>a u kategorie</w:t>
      </w:r>
      <w:r w:rsidRPr="00B4209C">
        <w:rPr>
          <w:rFonts w:ascii="Tahoma" w:hAnsi="Tahoma" w:cs="Tahoma"/>
          <w:b/>
          <w:sz w:val="20"/>
          <w:szCs w:val="20"/>
        </w:rPr>
        <w:t xml:space="preserve"> Z9 čtyři hodiny čistého času</w:t>
      </w:r>
      <w:r w:rsidR="006C4CEC">
        <w:rPr>
          <w:rFonts w:ascii="Tahoma" w:hAnsi="Tahoma" w:cs="Tahoma"/>
          <w:b/>
          <w:sz w:val="20"/>
          <w:szCs w:val="20"/>
        </w:rPr>
        <w:t>, Z6 – Z8 dvě hodiny čistého času</w:t>
      </w:r>
      <w:r w:rsidRPr="00B4209C">
        <w:rPr>
          <w:rFonts w:ascii="Tahoma" w:hAnsi="Tahoma" w:cs="Tahoma"/>
          <w:b/>
          <w:sz w:val="20"/>
          <w:szCs w:val="20"/>
        </w:rPr>
        <w:t>.</w:t>
      </w:r>
      <w:r w:rsidRPr="00B4209C">
        <w:rPr>
          <w:rFonts w:ascii="Tahoma" w:hAnsi="Tahoma" w:cs="Tahoma"/>
          <w:sz w:val="20"/>
          <w:szCs w:val="20"/>
        </w:rPr>
        <w:t xml:space="preserve"> Po skončení časového limitu, bude soutěž ukončena. </w:t>
      </w:r>
      <w:r w:rsidRPr="00B4209C">
        <w:rPr>
          <w:rFonts w:ascii="Tahoma" w:hAnsi="Tahoma" w:cs="Tahoma"/>
          <w:sz w:val="20"/>
          <w:szCs w:val="20"/>
          <w:u w:val="single"/>
        </w:rPr>
        <w:t>Po ukončení soutěže žáci odchází s doprovodem, nebo musí mít od rodičů napsaný lísteček o samostatném odchodu, který odevzd</w:t>
      </w:r>
      <w:r w:rsidR="00B4209C" w:rsidRPr="00B4209C">
        <w:rPr>
          <w:rFonts w:ascii="Tahoma" w:hAnsi="Tahoma" w:cs="Tahoma"/>
          <w:sz w:val="20"/>
          <w:szCs w:val="20"/>
          <w:u w:val="single"/>
        </w:rPr>
        <w:t>ají na soutěži nikoli ve škole!</w:t>
      </w:r>
      <w:r w:rsidRPr="00B4209C">
        <w:rPr>
          <w:rFonts w:ascii="Tahoma" w:hAnsi="Tahoma" w:cs="Tahoma"/>
          <w:sz w:val="20"/>
          <w:szCs w:val="20"/>
          <w:u w:val="single"/>
        </w:rPr>
        <w:t xml:space="preserve"> Pokud tak neučiní, musí vyčkat na ukončení celého okresníh</w:t>
      </w:r>
      <w:r w:rsidR="00B4209C" w:rsidRPr="00B4209C">
        <w:rPr>
          <w:rFonts w:ascii="Tahoma" w:hAnsi="Tahoma" w:cs="Tahoma"/>
          <w:sz w:val="20"/>
          <w:szCs w:val="20"/>
          <w:u w:val="single"/>
        </w:rPr>
        <w:t xml:space="preserve">o kola, tzn. do dopsání </w:t>
      </w:r>
      <w:r w:rsidR="006C4CEC">
        <w:rPr>
          <w:rFonts w:ascii="Tahoma" w:hAnsi="Tahoma" w:cs="Tahoma"/>
          <w:sz w:val="20"/>
          <w:szCs w:val="20"/>
          <w:u w:val="single"/>
        </w:rPr>
        <w:t>všech kategorií!</w:t>
      </w:r>
    </w:p>
    <w:p w14:paraId="2A19F5EA" w14:textId="77777777" w:rsidR="006C4CEC" w:rsidRDefault="006C4CEC" w:rsidP="00312B0D">
      <w:pPr>
        <w:rPr>
          <w:rFonts w:ascii="Tahoma" w:hAnsi="Tahoma" w:cs="Tahoma"/>
          <w:sz w:val="20"/>
          <w:szCs w:val="20"/>
          <w:u w:val="single"/>
        </w:rPr>
      </w:pPr>
    </w:p>
    <w:p w14:paraId="1489260A" w14:textId="21F849AB" w:rsidR="006C4CEC" w:rsidRDefault="006C4CEC" w:rsidP="00312B0D">
      <w:pPr>
        <w:rPr>
          <w:rFonts w:ascii="Tahoma" w:hAnsi="Tahoma" w:cs="Tahoma"/>
          <w:b/>
          <w:bCs/>
          <w:sz w:val="20"/>
          <w:szCs w:val="20"/>
        </w:rPr>
      </w:pPr>
      <w:r w:rsidRPr="006C4CEC">
        <w:rPr>
          <w:rFonts w:ascii="Tahoma" w:hAnsi="Tahoma" w:cs="Tahoma"/>
          <w:b/>
          <w:bCs/>
          <w:sz w:val="20"/>
          <w:szCs w:val="20"/>
        </w:rPr>
        <w:t xml:space="preserve">Na potvrzení o samostatném odchodu musí být! Jméno a příjmení účastníka, datum soutěže a informace, že může odcházet </w:t>
      </w:r>
      <w:r w:rsidRPr="006C4CEC">
        <w:rPr>
          <w:rFonts w:ascii="Tahoma" w:hAnsi="Tahoma" w:cs="Tahoma"/>
          <w:b/>
          <w:bCs/>
          <w:color w:val="FF0000"/>
          <w:sz w:val="20"/>
          <w:szCs w:val="20"/>
          <w:u w:val="single"/>
        </w:rPr>
        <w:t>neprodleně po dopsání své práce</w:t>
      </w:r>
      <w:r w:rsidRPr="006C4CEC">
        <w:rPr>
          <w:rFonts w:ascii="Tahoma" w:hAnsi="Tahoma" w:cs="Tahoma"/>
          <w:b/>
          <w:bCs/>
          <w:sz w:val="20"/>
          <w:szCs w:val="20"/>
        </w:rPr>
        <w:t xml:space="preserve">, podpis zákonného zástupce. </w:t>
      </w:r>
    </w:p>
    <w:p w14:paraId="1CE9ECB5" w14:textId="77777777" w:rsidR="00563DA9" w:rsidRPr="00563DA9" w:rsidRDefault="00563DA9" w:rsidP="00312B0D">
      <w:pPr>
        <w:rPr>
          <w:rFonts w:ascii="Tahoma" w:hAnsi="Tahoma" w:cs="Tahoma"/>
          <w:b/>
          <w:bCs/>
          <w:sz w:val="20"/>
          <w:szCs w:val="20"/>
        </w:rPr>
      </w:pPr>
    </w:p>
    <w:p w14:paraId="71AD5F54" w14:textId="17D9DC9F" w:rsidR="00312B0D" w:rsidRPr="00B4209C" w:rsidRDefault="00312B0D" w:rsidP="00312B0D">
      <w:pPr>
        <w:rPr>
          <w:rFonts w:ascii="Tahoma" w:hAnsi="Tahoma" w:cs="Tahoma"/>
          <w:sz w:val="20"/>
          <w:szCs w:val="20"/>
        </w:rPr>
      </w:pPr>
      <w:r w:rsidRPr="00B4209C">
        <w:rPr>
          <w:rFonts w:ascii="Tahoma" w:hAnsi="Tahoma" w:cs="Tahoma"/>
          <w:b/>
          <w:sz w:val="20"/>
          <w:szCs w:val="20"/>
        </w:rPr>
        <w:t>Cestovné:</w:t>
      </w:r>
      <w:r w:rsidRPr="00B4209C">
        <w:rPr>
          <w:rFonts w:ascii="Tahoma" w:hAnsi="Tahoma" w:cs="Tahoma"/>
          <w:sz w:val="20"/>
          <w:szCs w:val="20"/>
        </w:rPr>
        <w:t xml:space="preserve"> </w:t>
      </w:r>
      <w:r w:rsidR="00BD48FE">
        <w:rPr>
          <w:rFonts w:ascii="Tahoma" w:hAnsi="Tahoma" w:cs="Tahoma"/>
          <w:sz w:val="20"/>
          <w:szCs w:val="20"/>
        </w:rPr>
        <w:t xml:space="preserve">Již se neproplácí. </w:t>
      </w:r>
      <w:r w:rsidRPr="00B4209C">
        <w:rPr>
          <w:rFonts w:ascii="Tahoma" w:hAnsi="Tahoma" w:cs="Tahoma"/>
          <w:sz w:val="20"/>
          <w:szCs w:val="20"/>
        </w:rPr>
        <w:t xml:space="preserve"> </w:t>
      </w:r>
    </w:p>
    <w:p w14:paraId="232F1872" w14:textId="77777777" w:rsidR="00312B0D" w:rsidRPr="00B4209C" w:rsidRDefault="00312B0D" w:rsidP="00B4209C">
      <w:pPr>
        <w:rPr>
          <w:rFonts w:ascii="Tahoma" w:hAnsi="Tahoma" w:cs="Tahoma"/>
          <w:sz w:val="20"/>
          <w:szCs w:val="20"/>
        </w:rPr>
      </w:pPr>
      <w:r w:rsidRPr="00B4209C">
        <w:rPr>
          <w:rFonts w:ascii="Tahoma" w:hAnsi="Tahoma" w:cs="Tahoma"/>
          <w:b/>
          <w:sz w:val="20"/>
          <w:szCs w:val="20"/>
        </w:rPr>
        <w:t>S sebou:</w:t>
      </w:r>
      <w:r w:rsidRPr="00B4209C">
        <w:rPr>
          <w:rFonts w:ascii="Tahoma" w:hAnsi="Tahoma" w:cs="Tahoma"/>
          <w:sz w:val="20"/>
          <w:szCs w:val="20"/>
        </w:rPr>
        <w:t xml:space="preserve"> přezůvky, svačina, pití, psací a rýsovací potřeby. </w:t>
      </w:r>
    </w:p>
    <w:p w14:paraId="60C99BDD" w14:textId="77777777" w:rsidR="00312B0D" w:rsidRDefault="00312B0D" w:rsidP="002C2389">
      <w:pPr>
        <w:jc w:val="both"/>
        <w:rPr>
          <w:rFonts w:ascii="Tahoma" w:hAnsi="Tahoma" w:cs="Tahoma"/>
          <w:b/>
          <w:color w:val="2E74B5" w:themeColor="accent1" w:themeShade="BF"/>
          <w:sz w:val="19"/>
          <w:szCs w:val="19"/>
        </w:rPr>
      </w:pPr>
    </w:p>
    <w:p w14:paraId="6CE68703" w14:textId="77777777" w:rsidR="004864CD" w:rsidRDefault="004864CD">
      <w:pPr>
        <w:rPr>
          <w:rFonts w:ascii="Tahoma" w:hAnsi="Tahoma" w:cs="Tahoma"/>
          <w:sz w:val="19"/>
          <w:szCs w:val="19"/>
        </w:rPr>
      </w:pPr>
    </w:p>
    <w:p w14:paraId="59561964" w14:textId="77777777" w:rsidR="004864CD" w:rsidRDefault="004864CD">
      <w:pPr>
        <w:rPr>
          <w:rFonts w:ascii="Tahoma" w:hAnsi="Tahoma" w:cs="Tahoma"/>
          <w:sz w:val="19"/>
          <w:szCs w:val="19"/>
        </w:rPr>
      </w:pPr>
    </w:p>
    <w:p w14:paraId="316D4DF2" w14:textId="62D67BBE" w:rsidR="00C65A4A" w:rsidRPr="002C2389" w:rsidRDefault="002C2389">
      <w:pPr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GDPR: Údaje v rozsahu (jméno, příjmení, rok narození, škola, bodový zisk) u subjektů údajů „účastník soutěže“ je zpracováván (zveřejněn) ve veřejném zájmu (čl. 6 odst. 1 písm. e) obecného nařízení), kdy příjemce údajů je veřejnost (dochází ke zveřejnění na webu).</w:t>
      </w:r>
    </w:p>
    <w:sectPr w:rsidR="00C65A4A" w:rsidRPr="002C23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sss17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LMRoman10-Demi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sr10">
    <w:altName w:val="MS Gothic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AA3FDD"/>
    <w:multiLevelType w:val="hybridMultilevel"/>
    <w:tmpl w:val="442A718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52474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389"/>
    <w:rsid w:val="000226D7"/>
    <w:rsid w:val="00042CCD"/>
    <w:rsid w:val="002C2389"/>
    <w:rsid w:val="002F0CB2"/>
    <w:rsid w:val="00312B0D"/>
    <w:rsid w:val="003779AF"/>
    <w:rsid w:val="004864CD"/>
    <w:rsid w:val="00563DA9"/>
    <w:rsid w:val="006C4CEC"/>
    <w:rsid w:val="006D3567"/>
    <w:rsid w:val="00816F95"/>
    <w:rsid w:val="00826FF3"/>
    <w:rsid w:val="0091318F"/>
    <w:rsid w:val="00B0659A"/>
    <w:rsid w:val="00B4209C"/>
    <w:rsid w:val="00BD48FE"/>
    <w:rsid w:val="00C65A4A"/>
    <w:rsid w:val="00D72102"/>
    <w:rsid w:val="00DB7318"/>
    <w:rsid w:val="00E81EA5"/>
    <w:rsid w:val="00FB0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BA90D"/>
  <w15:chartTrackingRefBased/>
  <w15:docId w15:val="{43875E50-B6E9-4E10-B3C3-7D2B5931B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23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2C238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C238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2C238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semiHidden/>
    <w:unhideWhenUsed/>
    <w:qFormat/>
    <w:rsid w:val="002C2389"/>
    <w:pPr>
      <w:keepNext/>
      <w:widowControl w:val="0"/>
      <w:snapToGrid w:val="0"/>
      <w:spacing w:before="120"/>
      <w:jc w:val="center"/>
      <w:outlineLvl w:val="5"/>
    </w:pPr>
    <w:rPr>
      <w:b/>
      <w:sz w:val="3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C238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2C238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2C2389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semiHidden/>
    <w:rsid w:val="002C2389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2C2389"/>
    <w:pPr>
      <w:ind w:left="720"/>
      <w:contextualSpacing/>
    </w:pPr>
  </w:style>
  <w:style w:type="character" w:styleId="Zdraznn">
    <w:name w:val="Emphasis"/>
    <w:basedOn w:val="Standardnpsmoodstavce"/>
    <w:uiPriority w:val="20"/>
    <w:qFormat/>
    <w:rsid w:val="002C2389"/>
    <w:rPr>
      <w:i/>
      <w:iCs/>
    </w:rPr>
  </w:style>
  <w:style w:type="table" w:styleId="Mkatabulky">
    <w:name w:val="Table Grid"/>
    <w:basedOn w:val="Normlntabulka"/>
    <w:uiPriority w:val="39"/>
    <w:rsid w:val="002C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0226D7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226D7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91318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1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osmo.matematickaolympiada.c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458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Soutěže</cp:lastModifiedBy>
  <cp:revision>13</cp:revision>
  <dcterms:created xsi:type="dcterms:W3CDTF">2019-01-21T14:07:00Z</dcterms:created>
  <dcterms:modified xsi:type="dcterms:W3CDTF">2025-12-05T09:59:00Z</dcterms:modified>
</cp:coreProperties>
</file>